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02" w:rsidRDefault="000B6F02" w:rsidP="000B6F02">
      <w:pPr>
        <w:jc w:val="both"/>
        <w:rPr>
          <w:rFonts w:ascii="Garamond" w:hAnsi="Garamond"/>
          <w:sz w:val="24"/>
          <w:szCs w:val="24"/>
        </w:rPr>
      </w:pPr>
      <w:r w:rsidRPr="000B6F02">
        <w:rPr>
          <w:rFonts w:ascii="Garamond" w:hAnsi="Garamond"/>
          <w:sz w:val="24"/>
          <w:szCs w:val="24"/>
        </w:rPr>
        <w:t>A</w:t>
      </w:r>
      <w:r w:rsidRPr="000B6F02">
        <w:rPr>
          <w:rFonts w:ascii="Garamond" w:hAnsi="Garamond"/>
          <w:sz w:val="24"/>
          <w:szCs w:val="24"/>
        </w:rPr>
        <w:t xml:space="preserve"> hallgató </w:t>
      </w:r>
      <w:r w:rsidRPr="000B6F02">
        <w:rPr>
          <w:rFonts w:ascii="Garamond" w:hAnsi="Garamond"/>
          <w:sz w:val="24"/>
          <w:szCs w:val="24"/>
        </w:rPr>
        <w:t>a felsőfokú tanulmányok lezárásakor minde</w:t>
      </w:r>
      <w:r>
        <w:rPr>
          <w:rFonts w:ascii="Garamond" w:hAnsi="Garamond"/>
          <w:sz w:val="24"/>
          <w:szCs w:val="24"/>
        </w:rPr>
        <w:t xml:space="preserve">n szakon önálló szakdolgozatot </w:t>
      </w:r>
      <w:r w:rsidRPr="000B6F02">
        <w:rPr>
          <w:rFonts w:ascii="Garamond" w:hAnsi="Garamond"/>
          <w:sz w:val="24"/>
          <w:szCs w:val="24"/>
        </w:rPr>
        <w:t>köteles készíteni. A szakért fel</w:t>
      </w:r>
      <w:r>
        <w:rPr>
          <w:rFonts w:ascii="Garamond" w:hAnsi="Garamond"/>
          <w:sz w:val="24"/>
          <w:szCs w:val="24"/>
        </w:rPr>
        <w:t>elős oktatási szervezeti egység</w:t>
      </w:r>
      <w:r w:rsidRPr="000B6F02">
        <w:rPr>
          <w:rFonts w:ascii="Garamond" w:hAnsi="Garamond"/>
          <w:sz w:val="24"/>
          <w:szCs w:val="24"/>
        </w:rPr>
        <w:t xml:space="preserve"> (intézet) 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Neptun</w:t>
      </w:r>
      <w:proofErr w:type="spellEnd"/>
      <w:r w:rsidRPr="000B6F02"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z w:val="24"/>
          <w:szCs w:val="24"/>
        </w:rPr>
        <w:t>gységes</w:t>
      </w:r>
      <w:r w:rsidRPr="000B6F02">
        <w:rPr>
          <w:rFonts w:ascii="Garamond" w:hAnsi="Garamond"/>
          <w:sz w:val="24"/>
          <w:szCs w:val="24"/>
        </w:rPr>
        <w:t xml:space="preserve"> Tanulmányi Rendszerben ajánlanak fel szakdolgozati témákat, vagy adnak lehetőséget jelentkezésre a hallgató által hozott témára.</w:t>
      </w:r>
      <w:r>
        <w:rPr>
          <w:rFonts w:ascii="Garamond" w:hAnsi="Garamond"/>
          <w:sz w:val="24"/>
          <w:szCs w:val="24"/>
        </w:rPr>
        <w:t xml:space="preserve"> </w:t>
      </w:r>
    </w:p>
    <w:p w:rsidR="000B6F02" w:rsidRDefault="000B6F02" w:rsidP="000B6F02">
      <w:pPr>
        <w:jc w:val="both"/>
        <w:rPr>
          <w:rFonts w:ascii="Garamond" w:hAnsi="Garamond"/>
          <w:sz w:val="24"/>
          <w:szCs w:val="24"/>
        </w:rPr>
      </w:pPr>
      <w:r w:rsidRPr="000B6F02">
        <w:rPr>
          <w:rFonts w:ascii="Garamond" w:hAnsi="Garamond"/>
          <w:sz w:val="24"/>
          <w:szCs w:val="24"/>
        </w:rPr>
        <w:t>A nemzeti felsőoktatásról szóló 2011. évi CCIV. törvény 50.§ (6) bekezdése értelmében a sikeres</w:t>
      </w:r>
      <w:r>
        <w:rPr>
          <w:rFonts w:ascii="Garamond" w:hAnsi="Garamond"/>
          <w:sz w:val="24"/>
          <w:szCs w:val="24"/>
        </w:rPr>
        <w:t xml:space="preserve"> </w:t>
      </w:r>
      <w:r w:rsidRPr="000B6F02">
        <w:rPr>
          <w:rFonts w:ascii="Garamond" w:hAnsi="Garamond"/>
          <w:sz w:val="24"/>
          <w:szCs w:val="24"/>
        </w:rPr>
        <w:t>záróvizsgát tett hallgató szakdolgozatát vagy diplomamun</w:t>
      </w:r>
      <w:r>
        <w:rPr>
          <w:rFonts w:ascii="Garamond" w:hAnsi="Garamond"/>
          <w:sz w:val="24"/>
          <w:szCs w:val="24"/>
        </w:rPr>
        <w:t>káját a felsőoktatási intézmény t</w:t>
      </w:r>
      <w:r w:rsidRPr="000B6F02">
        <w:rPr>
          <w:rFonts w:ascii="Garamond" w:hAnsi="Garamond"/>
          <w:sz w:val="24"/>
          <w:szCs w:val="24"/>
        </w:rPr>
        <w:t>anulmányi</w:t>
      </w:r>
      <w:r>
        <w:rPr>
          <w:rFonts w:ascii="Garamond" w:hAnsi="Garamond"/>
          <w:sz w:val="24"/>
          <w:szCs w:val="24"/>
        </w:rPr>
        <w:t xml:space="preserve"> </w:t>
      </w:r>
      <w:r w:rsidRPr="000B6F02">
        <w:rPr>
          <w:rFonts w:ascii="Garamond" w:hAnsi="Garamond"/>
          <w:sz w:val="24"/>
          <w:szCs w:val="24"/>
        </w:rPr>
        <w:t>rendszerében teljes egészében szükséges tárolni, és azokról nyilvántartást vezetni.</w:t>
      </w:r>
    </w:p>
    <w:p w:rsidR="000B6F02" w:rsidRPr="000B6F02" w:rsidRDefault="000B6F02" w:rsidP="000B6F02">
      <w:pPr>
        <w:jc w:val="both"/>
        <w:rPr>
          <w:rFonts w:ascii="Garamond" w:hAnsi="Garamond"/>
          <w:sz w:val="24"/>
          <w:szCs w:val="24"/>
        </w:rPr>
      </w:pPr>
      <w:r w:rsidRPr="000B6F02">
        <w:rPr>
          <w:rFonts w:ascii="Garamond" w:hAnsi="Garamond"/>
          <w:sz w:val="24"/>
          <w:szCs w:val="24"/>
        </w:rPr>
        <w:t xml:space="preserve">A teljes folyamatról és annak lépéseiről </w:t>
      </w:r>
      <w:r>
        <w:rPr>
          <w:rFonts w:ascii="Garamond" w:hAnsi="Garamond"/>
          <w:sz w:val="24"/>
          <w:szCs w:val="24"/>
        </w:rPr>
        <w:t xml:space="preserve">segédanyag készült, mely a </w:t>
      </w:r>
      <w:proofErr w:type="spellStart"/>
      <w:r>
        <w:rPr>
          <w:rFonts w:ascii="Garamond" w:hAnsi="Garamond"/>
          <w:sz w:val="24"/>
          <w:szCs w:val="24"/>
        </w:rPr>
        <w:t>Neptun</w:t>
      </w:r>
      <w:proofErr w:type="spellEnd"/>
      <w:r>
        <w:rPr>
          <w:rFonts w:ascii="Garamond" w:hAnsi="Garamond"/>
          <w:sz w:val="24"/>
          <w:szCs w:val="24"/>
        </w:rPr>
        <w:t xml:space="preserve"> hallgatói belépés oldalon a „Letölthető </w:t>
      </w:r>
      <w:proofErr w:type="gramStart"/>
      <w:r>
        <w:rPr>
          <w:rFonts w:ascii="Garamond" w:hAnsi="Garamond"/>
          <w:sz w:val="24"/>
          <w:szCs w:val="24"/>
        </w:rPr>
        <w:t>dokumentumok</w:t>
      </w:r>
      <w:proofErr w:type="gramEnd"/>
      <w:r>
        <w:rPr>
          <w:rFonts w:ascii="Garamond" w:hAnsi="Garamond"/>
          <w:sz w:val="24"/>
          <w:szCs w:val="24"/>
        </w:rPr>
        <w:t>” menüben talá</w:t>
      </w:r>
      <w:r w:rsidR="007571A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ható.</w:t>
      </w:r>
    </w:p>
    <w:p w:rsidR="00451BC5" w:rsidRPr="000B6F02" w:rsidRDefault="007571A7" w:rsidP="007571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571A7">
        <w:rPr>
          <w:rFonts w:ascii="Garamond" w:hAnsi="Garamond"/>
          <w:sz w:val="24"/>
          <w:szCs w:val="24"/>
        </w:rPr>
        <w:t xml:space="preserve"> szakdolgozatokkal kapcsolatos </w:t>
      </w:r>
      <w:r>
        <w:rPr>
          <w:rFonts w:ascii="Garamond" w:hAnsi="Garamond"/>
          <w:sz w:val="24"/>
          <w:szCs w:val="24"/>
        </w:rPr>
        <w:t>intézeti követelmények</w:t>
      </w:r>
      <w:r w:rsidRPr="007571A7">
        <w:rPr>
          <w:rFonts w:ascii="Garamond" w:hAnsi="Garamond"/>
          <w:sz w:val="24"/>
          <w:szCs w:val="24"/>
        </w:rPr>
        <w:t xml:space="preserve"> eltérőek lehetnek, </w:t>
      </w:r>
      <w:r>
        <w:rPr>
          <w:rFonts w:ascii="Garamond" w:hAnsi="Garamond"/>
          <w:sz w:val="24"/>
          <w:szCs w:val="24"/>
        </w:rPr>
        <w:t>ezért a részletes szakdolgozati útmutatók a mintatantervekben feltüntete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tt képzések mellett találhatók.</w:t>
      </w:r>
    </w:p>
    <w:sectPr w:rsidR="00451BC5" w:rsidRPr="000B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2"/>
    <w:rsid w:val="0004715D"/>
    <w:rsid w:val="000B6F02"/>
    <w:rsid w:val="001C4A11"/>
    <w:rsid w:val="007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A339"/>
  <w15:chartTrackingRefBased/>
  <w15:docId w15:val="{AF88ED5F-392C-4AF9-A8D6-0616BA91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2025-07-01T10:32:00Z</dcterms:created>
  <dcterms:modified xsi:type="dcterms:W3CDTF">2025-07-01T10:48:00Z</dcterms:modified>
</cp:coreProperties>
</file>