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5628" w14:textId="26534D4D" w:rsidR="00EE3F73" w:rsidRDefault="00EE3F73" w:rsidP="00EE3F73">
      <w:pPr>
        <w:jc w:val="center"/>
        <w:rPr>
          <w:b/>
          <w:sz w:val="28"/>
          <w:szCs w:val="28"/>
        </w:rPr>
      </w:pPr>
      <w:r w:rsidRPr="00EE3F73">
        <w:rPr>
          <w:b/>
          <w:sz w:val="28"/>
          <w:szCs w:val="28"/>
        </w:rPr>
        <w:t>Tantárgyi tematika és félévi követelményrendszer</w:t>
      </w:r>
    </w:p>
    <w:p w14:paraId="64C94761" w14:textId="77777777" w:rsidR="003056F3" w:rsidRPr="00EE3F73" w:rsidRDefault="003056F3" w:rsidP="00EE3F73">
      <w:pPr>
        <w:jc w:val="center"/>
        <w:rPr>
          <w:b/>
          <w:sz w:val="28"/>
          <w:szCs w:val="28"/>
        </w:rPr>
      </w:pPr>
    </w:p>
    <w:p w14:paraId="53A70489" w14:textId="1781A3E0" w:rsidR="00EE3F73" w:rsidRDefault="003056F3" w:rsidP="00305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GÉ</w:t>
      </w:r>
      <w:r w:rsidR="0019731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ÍRÁSOKTATÓ</w:t>
      </w:r>
    </w:p>
    <w:p w14:paraId="42DBE03A" w14:textId="77777777" w:rsidR="003056F3" w:rsidRPr="00EE3F73" w:rsidRDefault="003056F3" w:rsidP="003056F3">
      <w:pPr>
        <w:jc w:val="center"/>
        <w:rPr>
          <w:b/>
          <w:sz w:val="28"/>
          <w:szCs w:val="28"/>
        </w:rPr>
      </w:pPr>
    </w:p>
    <w:p w14:paraId="6D4038BA" w14:textId="6378770E" w:rsidR="00EE3F73" w:rsidRDefault="00D5605B" w:rsidP="00EE3F73">
      <w:pPr>
        <w:jc w:val="center"/>
        <w:rPr>
          <w:b/>
        </w:rPr>
      </w:pPr>
      <w:r>
        <w:rPr>
          <w:b/>
        </w:rPr>
        <w:t>GP1011</w:t>
      </w:r>
      <w:r w:rsidR="00EE3F73" w:rsidRPr="00EE3F73">
        <w:rPr>
          <w:b/>
        </w:rPr>
        <w:t xml:space="preserve">L </w:t>
      </w:r>
      <w:r>
        <w:rPr>
          <w:b/>
        </w:rPr>
        <w:t xml:space="preserve">–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GÉPÍRÁS TANTÁRGY HEGYE </w:t>
      </w:r>
      <w:r>
        <w:rPr>
          <w:b/>
        </w:rPr>
        <w:br/>
        <w:t>A KÖZOKTATÁSBAN ÉS SZAKOKTA</w:t>
      </w:r>
      <w:r w:rsidR="00197318">
        <w:rPr>
          <w:b/>
        </w:rPr>
        <w:t>T</w:t>
      </w:r>
      <w:r>
        <w:rPr>
          <w:b/>
        </w:rPr>
        <w:t>ÁSBAN</w:t>
      </w:r>
    </w:p>
    <w:p w14:paraId="1739E18D" w14:textId="77777777" w:rsidR="003056F3" w:rsidRPr="00EE3F73" w:rsidRDefault="003056F3" w:rsidP="00EE3F73">
      <w:pPr>
        <w:jc w:val="center"/>
        <w:rPr>
          <w:b/>
        </w:rPr>
      </w:pPr>
    </w:p>
    <w:p w14:paraId="0DFAD9B9" w14:textId="2B3A6040" w:rsidR="003B1770" w:rsidRDefault="003B1770" w:rsidP="00EE3F73">
      <w:pPr>
        <w:jc w:val="center"/>
      </w:pPr>
      <w:r w:rsidRPr="00EE3F73">
        <w:rPr>
          <w:b/>
        </w:rPr>
        <w:t>LEVELEZŐ TAGOZAT</w:t>
      </w:r>
    </w:p>
    <w:p w14:paraId="4372EEA7" w14:textId="77777777" w:rsidR="00EE3F73" w:rsidRDefault="00EE3F73" w:rsidP="00AE0209"/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Pr="005C2279" w:rsidRDefault="00C95581" w:rsidP="00C95581">
      <w:pPr>
        <w:ind w:left="709" w:hanging="699"/>
        <w:rPr>
          <w:b/>
          <w:bCs/>
        </w:rPr>
      </w:pPr>
      <w:r w:rsidRPr="005C2279">
        <w:rPr>
          <w:b/>
          <w:bCs/>
        </w:rPr>
        <w:t>Féléves tematika:</w:t>
      </w:r>
    </w:p>
    <w:p w14:paraId="3BAD93F8" w14:textId="77777777" w:rsidR="00EE3F73" w:rsidRPr="005C2279" w:rsidRDefault="00EE3F73" w:rsidP="00C95581">
      <w:pPr>
        <w:ind w:left="709" w:hanging="699"/>
        <w:rPr>
          <w:b/>
          <w:bCs/>
        </w:rPr>
      </w:pPr>
    </w:p>
    <w:tbl>
      <w:tblPr>
        <w:tblStyle w:val="Rcsostblzat"/>
        <w:tblW w:w="9498" w:type="dxa"/>
        <w:tblInd w:w="-431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5C2279" w:rsidRPr="005C2279" w14:paraId="36017304" w14:textId="77777777" w:rsidTr="005C2279">
        <w:trPr>
          <w:trHeight w:val="674"/>
        </w:trPr>
        <w:tc>
          <w:tcPr>
            <w:tcW w:w="1134" w:type="dxa"/>
            <w:vAlign w:val="center"/>
          </w:tcPr>
          <w:p w14:paraId="2418201D" w14:textId="6586187B" w:rsidR="005C2279" w:rsidRPr="005C2279" w:rsidRDefault="005C2279" w:rsidP="00D5605B">
            <w:pPr>
              <w:ind w:left="34"/>
              <w:jc w:val="center"/>
              <w:rPr>
                <w:b/>
                <w:bCs/>
              </w:rPr>
            </w:pPr>
            <w:proofErr w:type="gramStart"/>
            <w:r w:rsidRPr="005C2279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8364" w:type="dxa"/>
            <w:vAlign w:val="center"/>
          </w:tcPr>
          <w:p w14:paraId="4C94D0BA" w14:textId="6466254F" w:rsidR="005C2279" w:rsidRPr="005C2279" w:rsidRDefault="005C2279" w:rsidP="00D5605B">
            <w:pPr>
              <w:jc w:val="center"/>
              <w:rPr>
                <w:b/>
              </w:rPr>
            </w:pPr>
            <w:r w:rsidRPr="005C2279">
              <w:rPr>
                <w:b/>
              </w:rPr>
              <w:t>Tananyag</w:t>
            </w:r>
          </w:p>
        </w:tc>
      </w:tr>
      <w:tr w:rsidR="005C2279" w:rsidRPr="005C2279" w14:paraId="5781A81D" w14:textId="77777777" w:rsidTr="005C2279">
        <w:trPr>
          <w:trHeight w:val="2198"/>
        </w:trPr>
        <w:tc>
          <w:tcPr>
            <w:tcW w:w="1134" w:type="dxa"/>
            <w:vAlign w:val="center"/>
          </w:tcPr>
          <w:p w14:paraId="63DCC74D" w14:textId="20163314" w:rsidR="005C2279" w:rsidRPr="005C2279" w:rsidRDefault="005C2279" w:rsidP="00D5605B">
            <w:pPr>
              <w:ind w:left="34"/>
              <w:jc w:val="center"/>
              <w:rPr>
                <w:bCs/>
              </w:rPr>
            </w:pPr>
            <w:r w:rsidRPr="005C2279">
              <w:rPr>
                <w:bCs/>
              </w:rPr>
              <w:t>1.</w:t>
            </w:r>
          </w:p>
        </w:tc>
        <w:tc>
          <w:tcPr>
            <w:tcW w:w="8364" w:type="dxa"/>
            <w:vAlign w:val="center"/>
          </w:tcPr>
          <w:p w14:paraId="27057E75" w14:textId="77777777" w:rsidR="005C2279" w:rsidRPr="005C2279" w:rsidRDefault="005C2279" w:rsidP="00D5605B">
            <w:pPr>
              <w:jc w:val="both"/>
            </w:pPr>
            <w:r w:rsidRPr="005C2279">
              <w:t>A követelmények ismertetése.</w:t>
            </w:r>
          </w:p>
          <w:p w14:paraId="18D10A26" w14:textId="77777777" w:rsidR="005C2279" w:rsidRPr="005C2279" w:rsidRDefault="005C2279" w:rsidP="00D5605B">
            <w:pPr>
              <w:jc w:val="both"/>
            </w:pPr>
            <w:r w:rsidRPr="005C2279">
              <w:t xml:space="preserve">A </w:t>
            </w:r>
            <w:proofErr w:type="gramStart"/>
            <w:r w:rsidRPr="005C2279">
              <w:t>gépírás</w:t>
            </w:r>
            <w:proofErr w:type="gramEnd"/>
            <w:r w:rsidRPr="005C2279">
              <w:t xml:space="preserve"> mint írástevékenység.</w:t>
            </w:r>
          </w:p>
          <w:p w14:paraId="72517F60" w14:textId="77777777" w:rsidR="005C2279" w:rsidRPr="005C2279" w:rsidRDefault="005C2279" w:rsidP="00D5605B">
            <w:pPr>
              <w:jc w:val="both"/>
              <w:rPr>
                <w:b/>
                <w:bCs/>
              </w:rPr>
            </w:pPr>
            <w:r w:rsidRPr="005C2279">
              <w:t>A gépírás és gépírástanítás története.</w:t>
            </w:r>
          </w:p>
          <w:p w14:paraId="3B907299" w14:textId="77777777" w:rsidR="005C2279" w:rsidRPr="005C2279" w:rsidRDefault="005C2279" w:rsidP="00D5605B">
            <w:pPr>
              <w:jc w:val="both"/>
              <w:rPr>
                <w:b/>
                <w:bCs/>
              </w:rPr>
            </w:pPr>
            <w:r w:rsidRPr="005C2279">
              <w:t>A gépírás alapfogalmai: tízujjas vakírás, ujjrend, teljesítmény, írássebesség, teljesítménymérés, írásbiztonság, hibátlanság</w:t>
            </w:r>
          </w:p>
          <w:p w14:paraId="2F8920A3" w14:textId="6AF896A8" w:rsidR="005C2279" w:rsidRPr="005C2279" w:rsidRDefault="005C2279" w:rsidP="00D5605B">
            <w:pPr>
              <w:jc w:val="both"/>
              <w:rPr>
                <w:b/>
                <w:bCs/>
              </w:rPr>
            </w:pPr>
            <w:r w:rsidRPr="005C2279">
              <w:t>Köznevelési törvény</w:t>
            </w:r>
          </w:p>
          <w:p w14:paraId="1F87640B" w14:textId="7FF64CBB" w:rsidR="005C2279" w:rsidRPr="005C2279" w:rsidRDefault="005C2279" w:rsidP="00D5605B">
            <w:pPr>
              <w:jc w:val="both"/>
            </w:pPr>
            <w:r w:rsidRPr="005C2279">
              <w:t>Nemzeti alaptanterv; kulcskompetenciák – benne: digitális kulcskompetencia</w:t>
            </w:r>
          </w:p>
          <w:p w14:paraId="27D6B5A2" w14:textId="2815B5CA" w:rsidR="005C2279" w:rsidRPr="005C2279" w:rsidRDefault="005C2279" w:rsidP="00D5605B">
            <w:pPr>
              <w:jc w:val="both"/>
              <w:rPr>
                <w:b/>
                <w:bCs/>
              </w:rPr>
            </w:pPr>
            <w:r w:rsidRPr="005C2279">
              <w:t>Gépírásoktatás lehetősége a kisiskoláskorban</w:t>
            </w:r>
          </w:p>
        </w:tc>
      </w:tr>
      <w:tr w:rsidR="005C2279" w:rsidRPr="005C2279" w14:paraId="4E47757D" w14:textId="77777777" w:rsidTr="005C2279">
        <w:tc>
          <w:tcPr>
            <w:tcW w:w="1134" w:type="dxa"/>
            <w:vAlign w:val="center"/>
          </w:tcPr>
          <w:p w14:paraId="0F346A92" w14:textId="5DB88A1D" w:rsidR="005C2279" w:rsidRPr="005C2279" w:rsidRDefault="005C2279" w:rsidP="00D5605B">
            <w:pPr>
              <w:jc w:val="center"/>
              <w:rPr>
                <w:bCs/>
              </w:rPr>
            </w:pPr>
            <w:r w:rsidRPr="005C2279">
              <w:rPr>
                <w:bCs/>
              </w:rPr>
              <w:t>2.</w:t>
            </w:r>
          </w:p>
        </w:tc>
        <w:tc>
          <w:tcPr>
            <w:tcW w:w="8364" w:type="dxa"/>
            <w:vAlign w:val="center"/>
          </w:tcPr>
          <w:p w14:paraId="1202CCDF" w14:textId="77777777" w:rsidR="005C2279" w:rsidRPr="005C2279" w:rsidRDefault="005C2279" w:rsidP="00D5605B">
            <w:pPr>
              <w:jc w:val="both"/>
            </w:pPr>
            <w:r w:rsidRPr="005C2279">
              <w:t>Szakképzési rendszer; szakképzési törvény</w:t>
            </w:r>
          </w:p>
          <w:p w14:paraId="68E9140A" w14:textId="107A36D2" w:rsidR="005C2279" w:rsidRPr="005C2279" w:rsidRDefault="005C2279" w:rsidP="00D5605B">
            <w:pPr>
              <w:jc w:val="both"/>
              <w:rPr>
                <w:b/>
                <w:bCs/>
              </w:rPr>
            </w:pPr>
            <w:r w:rsidRPr="005C2279">
              <w:t>Országos képzési jegyzék: ügyviteli szakmacsoport szakképesítései: irodai titkár, ügyfélszolgálati ügyintéző, számítógépes adatrögzítő, idegen nyelvi ipari és kereskedelmi ügyintéző, idegennyelvű ügyfélkapcsolati szakügyintéző (ráépülés)</w:t>
            </w:r>
          </w:p>
        </w:tc>
      </w:tr>
      <w:tr w:rsidR="005C2279" w:rsidRPr="005C2279" w14:paraId="4B359ED8" w14:textId="77777777" w:rsidTr="005C2279">
        <w:tc>
          <w:tcPr>
            <w:tcW w:w="1134" w:type="dxa"/>
            <w:vAlign w:val="center"/>
          </w:tcPr>
          <w:p w14:paraId="25E3F4DD" w14:textId="5F9A7D7E" w:rsidR="005C2279" w:rsidRPr="005C2279" w:rsidRDefault="005C2279" w:rsidP="00C24D65">
            <w:pPr>
              <w:jc w:val="center"/>
              <w:rPr>
                <w:bCs/>
              </w:rPr>
            </w:pPr>
            <w:r w:rsidRPr="005C2279">
              <w:rPr>
                <w:bCs/>
              </w:rPr>
              <w:t>3.</w:t>
            </w:r>
          </w:p>
        </w:tc>
        <w:tc>
          <w:tcPr>
            <w:tcW w:w="8364" w:type="dxa"/>
            <w:vAlign w:val="center"/>
          </w:tcPr>
          <w:p w14:paraId="3A90B236" w14:textId="7A57117A" w:rsidR="005C2279" w:rsidRPr="005C2279" w:rsidRDefault="005C2279" w:rsidP="00C24D65">
            <w:pPr>
              <w:jc w:val="both"/>
            </w:pPr>
            <w:r w:rsidRPr="005C2279">
              <w:t>Szakmai és vizsgakövetelmények</w:t>
            </w:r>
            <w:r>
              <w:t xml:space="preserve"> (</w:t>
            </w:r>
            <w:proofErr w:type="spellStart"/>
            <w:r>
              <w:t>szvk</w:t>
            </w:r>
            <w:proofErr w:type="spellEnd"/>
            <w:r>
              <w:t>)</w:t>
            </w:r>
            <w:r w:rsidRPr="005C2279">
              <w:t>:</w:t>
            </w:r>
          </w:p>
          <w:p w14:paraId="1A14BF73" w14:textId="77777777" w:rsidR="005C2279" w:rsidRPr="005C2279" w:rsidRDefault="005C2279" w:rsidP="00C24D65">
            <w:pPr>
              <w:jc w:val="both"/>
            </w:pPr>
            <w:r w:rsidRPr="005C2279">
              <w:t>- az ügyviteli ágazatos képzésben</w:t>
            </w:r>
          </w:p>
          <w:p w14:paraId="354F9BAC" w14:textId="77777777" w:rsidR="005C2279" w:rsidRPr="005C2279" w:rsidRDefault="005C2279" w:rsidP="00C24D65">
            <w:pPr>
              <w:jc w:val="both"/>
            </w:pPr>
            <w:r w:rsidRPr="005C2279">
              <w:t>- az ügyviteli szakmacsoport szakképzéseiben</w:t>
            </w:r>
          </w:p>
          <w:p w14:paraId="353586EC" w14:textId="6098FE98" w:rsidR="005C2279" w:rsidRPr="005C2279" w:rsidRDefault="005C2279" w:rsidP="00C24D65">
            <w:pPr>
              <w:jc w:val="both"/>
            </w:pPr>
            <w:r w:rsidRPr="005C2279">
              <w:t>Szakmai modulrendeletek; szakmai modulok felépítése</w:t>
            </w:r>
          </w:p>
        </w:tc>
      </w:tr>
      <w:tr w:rsidR="005C2279" w:rsidRPr="005C2279" w14:paraId="6A7E82A7" w14:textId="77777777" w:rsidTr="005C2279">
        <w:tc>
          <w:tcPr>
            <w:tcW w:w="1134" w:type="dxa"/>
            <w:vAlign w:val="center"/>
          </w:tcPr>
          <w:p w14:paraId="4EB04F60" w14:textId="0BCA448B" w:rsidR="005C2279" w:rsidRPr="005C2279" w:rsidRDefault="005C2279" w:rsidP="00C24D65">
            <w:pPr>
              <w:jc w:val="center"/>
              <w:rPr>
                <w:bCs/>
              </w:rPr>
            </w:pPr>
            <w:r w:rsidRPr="005C2279">
              <w:rPr>
                <w:bCs/>
              </w:rPr>
              <w:t>4.</w:t>
            </w:r>
          </w:p>
        </w:tc>
        <w:tc>
          <w:tcPr>
            <w:tcW w:w="8364" w:type="dxa"/>
            <w:vAlign w:val="center"/>
          </w:tcPr>
          <w:p w14:paraId="306B9F5F" w14:textId="77777777" w:rsidR="005C2279" w:rsidRPr="005C2279" w:rsidRDefault="005C2279" w:rsidP="00C24D65">
            <w:pPr>
              <w:jc w:val="both"/>
            </w:pPr>
            <w:r w:rsidRPr="005C2279">
              <w:t>Kerettanterv:</w:t>
            </w:r>
          </w:p>
          <w:p w14:paraId="00E025CF" w14:textId="3D282936" w:rsidR="005C2279" w:rsidRPr="005C2279" w:rsidRDefault="005C2279" w:rsidP="00C24D65">
            <w:pPr>
              <w:jc w:val="both"/>
            </w:pPr>
            <w:r w:rsidRPr="005C2279">
              <w:t>- az ügyviteli ágazatos képzésben</w:t>
            </w:r>
          </w:p>
          <w:p w14:paraId="5CE2078A" w14:textId="4F62A73E" w:rsidR="005C2279" w:rsidRPr="005C2279" w:rsidRDefault="005C2279" w:rsidP="00C24D65">
            <w:pPr>
              <w:jc w:val="both"/>
            </w:pPr>
            <w:r w:rsidRPr="005C2279">
              <w:t>- az ügyviteli szakmacsoport szakképzéseiben</w:t>
            </w:r>
          </w:p>
        </w:tc>
      </w:tr>
      <w:tr w:rsidR="005C2279" w:rsidRPr="005C2279" w14:paraId="490B928C" w14:textId="77777777" w:rsidTr="005C2279">
        <w:tc>
          <w:tcPr>
            <w:tcW w:w="1134" w:type="dxa"/>
            <w:vAlign w:val="center"/>
          </w:tcPr>
          <w:p w14:paraId="1FB68E07" w14:textId="585101E5" w:rsidR="005C2279" w:rsidRPr="005C2279" w:rsidRDefault="005C2279" w:rsidP="00C24D65">
            <w:pPr>
              <w:jc w:val="center"/>
              <w:rPr>
                <w:bCs/>
              </w:rPr>
            </w:pPr>
            <w:r w:rsidRPr="005C2279">
              <w:rPr>
                <w:bCs/>
              </w:rPr>
              <w:t>5.</w:t>
            </w:r>
          </w:p>
        </w:tc>
        <w:tc>
          <w:tcPr>
            <w:tcW w:w="8364" w:type="dxa"/>
            <w:vAlign w:val="center"/>
          </w:tcPr>
          <w:p w14:paraId="39736228" w14:textId="06AD4AA2" w:rsidR="005C2279" w:rsidRPr="005C2279" w:rsidRDefault="005C2279" w:rsidP="00C24D65">
            <w:pPr>
              <w:jc w:val="both"/>
            </w:pPr>
            <w:r w:rsidRPr="005C2279">
              <w:t xml:space="preserve">Ügyviteli ágazatos szakképzés, érettségi követelmények </w:t>
            </w:r>
          </w:p>
        </w:tc>
      </w:tr>
    </w:tbl>
    <w:p w14:paraId="5AB20092" w14:textId="254269E0" w:rsidR="00C95581" w:rsidRPr="005C2279" w:rsidRDefault="00C95581" w:rsidP="003B1770">
      <w:pPr>
        <w:ind w:left="709" w:hanging="699"/>
        <w:rPr>
          <w:b/>
          <w:bCs/>
        </w:rPr>
      </w:pPr>
    </w:p>
    <w:p w14:paraId="40EA5BBA" w14:textId="77777777" w:rsidR="00C95581" w:rsidRPr="005C2279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5C2279" w:rsidRDefault="003B1770" w:rsidP="00C95581">
      <w:pPr>
        <w:ind w:left="709" w:hanging="699"/>
        <w:rPr>
          <w:b/>
          <w:bCs/>
        </w:rPr>
      </w:pPr>
      <w:r w:rsidRPr="005C2279">
        <w:rPr>
          <w:b/>
          <w:bCs/>
        </w:rPr>
        <w:t>A foglalkozásokon történő részvétel:</w:t>
      </w:r>
    </w:p>
    <w:p w14:paraId="0F9D452A" w14:textId="77777777" w:rsidR="003B1770" w:rsidRPr="005C2279" w:rsidRDefault="003B1770" w:rsidP="00C95581">
      <w:pPr>
        <w:pStyle w:val="Listaszerbekezds"/>
        <w:numPr>
          <w:ilvl w:val="0"/>
          <w:numId w:val="1"/>
        </w:numPr>
        <w:jc w:val="both"/>
      </w:pPr>
      <w:r w:rsidRPr="005C2279">
        <w:t>Az el</w:t>
      </w:r>
      <w:r w:rsidRPr="005C2279">
        <w:rPr>
          <w:rFonts w:eastAsia="TimesNewRoman"/>
        </w:rPr>
        <w:t>ő</w:t>
      </w:r>
      <w:r w:rsidRPr="005C2279">
        <w:t>adások a képzés szerves részét képezik, így az Intézmény a hallgatóktól elvárja a részvételt az el</w:t>
      </w:r>
      <w:r w:rsidRPr="005C2279">
        <w:rPr>
          <w:rFonts w:eastAsia="TimesNewRoman"/>
        </w:rPr>
        <w:t>ő</w:t>
      </w:r>
      <w:r w:rsidRPr="005C2279">
        <w:t>adásokon (</w:t>
      </w:r>
      <w:proofErr w:type="spellStart"/>
      <w:r w:rsidRPr="005C2279">
        <w:t>TVSz</w:t>
      </w:r>
      <w:proofErr w:type="spellEnd"/>
      <w:r w:rsidRPr="005C2279">
        <w:t xml:space="preserve"> 8.§ 1.)</w:t>
      </w:r>
    </w:p>
    <w:p w14:paraId="1F73149B" w14:textId="77777777" w:rsidR="00A573A6" w:rsidRPr="005C2279" w:rsidRDefault="00A573A6"/>
    <w:p w14:paraId="71591784" w14:textId="77777777" w:rsidR="007743DD" w:rsidRPr="005C2279" w:rsidRDefault="007743DD" w:rsidP="007743DD">
      <w:pPr>
        <w:jc w:val="both"/>
        <w:rPr>
          <w:b/>
        </w:rPr>
      </w:pPr>
      <w:r w:rsidRPr="005C2279">
        <w:rPr>
          <w:b/>
        </w:rPr>
        <w:t>Félévi követelmény: kollokvium</w:t>
      </w:r>
    </w:p>
    <w:p w14:paraId="01E81A2B" w14:textId="77777777" w:rsidR="007743DD" w:rsidRPr="005C2279" w:rsidRDefault="007743DD" w:rsidP="007743DD">
      <w:pPr>
        <w:jc w:val="both"/>
        <w:rPr>
          <w:b/>
        </w:rPr>
      </w:pPr>
    </w:p>
    <w:p w14:paraId="5A567A3E" w14:textId="5D689947" w:rsidR="00C95581" w:rsidRPr="005C2279" w:rsidRDefault="007743DD" w:rsidP="005C2279">
      <w:pPr>
        <w:spacing w:after="160" w:line="259" w:lineRule="auto"/>
        <w:rPr>
          <w:b/>
        </w:rPr>
      </w:pPr>
      <w:r w:rsidRPr="005C2279">
        <w:rPr>
          <w:b/>
        </w:rPr>
        <w:t xml:space="preserve">Az értékelés módja, ütemezése: </w:t>
      </w:r>
    </w:p>
    <w:p w14:paraId="7152CEB9" w14:textId="2453FD5C" w:rsidR="00C95581" w:rsidRPr="005C2279" w:rsidRDefault="007743DD" w:rsidP="00642DC3">
      <w:pPr>
        <w:pStyle w:val="Listaszerbekezds"/>
        <w:numPr>
          <w:ilvl w:val="0"/>
          <w:numId w:val="24"/>
        </w:numPr>
        <w:jc w:val="both"/>
      </w:pPr>
      <w:r w:rsidRPr="005C2279">
        <w:t xml:space="preserve">vizsga típusa: </w:t>
      </w:r>
      <w:r w:rsidR="003056F3" w:rsidRPr="005C2279">
        <w:rPr>
          <w:i/>
        </w:rPr>
        <w:t>írásbeli</w:t>
      </w:r>
    </w:p>
    <w:p w14:paraId="4512E1FC" w14:textId="0E30E18B" w:rsidR="007743DD" w:rsidRPr="005C2279" w:rsidRDefault="007743DD" w:rsidP="00B92C1F">
      <w:pPr>
        <w:pStyle w:val="Listaszerbekezds"/>
        <w:numPr>
          <w:ilvl w:val="0"/>
          <w:numId w:val="24"/>
        </w:numPr>
        <w:jc w:val="both"/>
      </w:pPr>
      <w:r w:rsidRPr="005C2279">
        <w:t xml:space="preserve">vizsgára bocsátás feltétele: </w:t>
      </w:r>
      <w:r w:rsidR="00C24D65" w:rsidRPr="005C2279">
        <w:rPr>
          <w:i/>
        </w:rPr>
        <w:t xml:space="preserve">a </w:t>
      </w:r>
      <w:proofErr w:type="gramStart"/>
      <w:r w:rsidR="00C24D65" w:rsidRPr="005C2279">
        <w:rPr>
          <w:i/>
        </w:rPr>
        <w:t>konzultációkon</w:t>
      </w:r>
      <w:proofErr w:type="gramEnd"/>
      <w:r w:rsidR="00C24D65" w:rsidRPr="005C2279">
        <w:rPr>
          <w:i/>
        </w:rPr>
        <w:t xml:space="preserve"> való részvétel</w:t>
      </w:r>
    </w:p>
    <w:p w14:paraId="7176B8DB" w14:textId="77777777" w:rsidR="005C2279" w:rsidRDefault="005C2279" w:rsidP="00B06F92">
      <w:pPr>
        <w:ind w:left="370"/>
        <w:jc w:val="both"/>
        <w:rPr>
          <w:b/>
          <w:i/>
        </w:rPr>
      </w:pPr>
    </w:p>
    <w:p w14:paraId="5D5D03AB" w14:textId="4001F749" w:rsidR="00E234E7" w:rsidRPr="005C2279" w:rsidRDefault="00E234E7" w:rsidP="00B06F92">
      <w:pPr>
        <w:ind w:left="370"/>
        <w:jc w:val="both"/>
        <w:rPr>
          <w:b/>
          <w:i/>
        </w:rPr>
      </w:pPr>
      <w:r w:rsidRPr="005C2279">
        <w:rPr>
          <w:b/>
          <w:i/>
        </w:rPr>
        <w:t>A</w:t>
      </w:r>
      <w:r w:rsidR="005C2279" w:rsidRPr="005C2279">
        <w:rPr>
          <w:b/>
          <w:i/>
        </w:rPr>
        <w:t>z</w:t>
      </w:r>
      <w:r w:rsidRPr="005C2279">
        <w:rPr>
          <w:b/>
          <w:i/>
        </w:rPr>
        <w:t xml:space="preserve"> </w:t>
      </w:r>
      <w:r w:rsidR="00B06F92" w:rsidRPr="005C2279">
        <w:rPr>
          <w:b/>
          <w:i/>
        </w:rPr>
        <w:t>í</w:t>
      </w:r>
      <w:r w:rsidRPr="005C2279">
        <w:rPr>
          <w:b/>
          <w:bCs/>
          <w:i/>
        </w:rPr>
        <w:t>rásbeli vizsga anyaga</w:t>
      </w:r>
      <w:r w:rsidRPr="005C2279">
        <w:rPr>
          <w:b/>
          <w:i/>
        </w:rPr>
        <w:t xml:space="preserve">: </w:t>
      </w:r>
    </w:p>
    <w:p w14:paraId="546295D4" w14:textId="7DEC3BB9" w:rsidR="00E234E7" w:rsidRPr="005C2279" w:rsidRDefault="00B06F92" w:rsidP="00B06F92">
      <w:pPr>
        <w:numPr>
          <w:ilvl w:val="1"/>
          <w:numId w:val="4"/>
        </w:numPr>
        <w:ind w:left="851"/>
      </w:pPr>
      <w:r w:rsidRPr="005C2279">
        <w:t>A gépírás tanításához, tananyagához kapcsolódó alapfogalmak ismerete</w:t>
      </w:r>
    </w:p>
    <w:p w14:paraId="651AD6A2" w14:textId="0B29E3B9" w:rsidR="00E234E7" w:rsidRPr="005C2279" w:rsidRDefault="00B06F92" w:rsidP="00B06F92">
      <w:pPr>
        <w:numPr>
          <w:ilvl w:val="1"/>
          <w:numId w:val="4"/>
        </w:numPr>
        <w:ind w:left="851"/>
      </w:pPr>
      <w:r w:rsidRPr="005C2279">
        <w:lastRenderedPageBreak/>
        <w:t xml:space="preserve">A közoktatás </w:t>
      </w:r>
      <w:proofErr w:type="gramStart"/>
      <w:r w:rsidRPr="005C2279">
        <w:t>dokumentumai</w:t>
      </w:r>
      <w:proofErr w:type="gramEnd"/>
      <w:r w:rsidRPr="005C2279">
        <w:t xml:space="preserve"> – a gépírás tanításához kapcsolódóan</w:t>
      </w:r>
    </w:p>
    <w:p w14:paraId="6706CE6C" w14:textId="08B59EB7" w:rsidR="00B06F92" w:rsidRPr="005C2279" w:rsidRDefault="00B06F92" w:rsidP="00B06F92">
      <w:pPr>
        <w:numPr>
          <w:ilvl w:val="1"/>
          <w:numId w:val="4"/>
        </w:numPr>
        <w:ind w:left="851"/>
      </w:pPr>
      <w:r w:rsidRPr="005C2279">
        <w:t xml:space="preserve">Szakképzési </w:t>
      </w:r>
      <w:proofErr w:type="gramStart"/>
      <w:r w:rsidRPr="005C2279">
        <w:t>dokumentumok</w:t>
      </w:r>
      <w:proofErr w:type="gramEnd"/>
      <w:r w:rsidRPr="005C2279">
        <w:t xml:space="preserve"> felépítése, tartalma – az ügyviteli szakmacsoportra vonatkozóan</w:t>
      </w:r>
    </w:p>
    <w:p w14:paraId="6111E58E" w14:textId="3A967878" w:rsidR="00B06F92" w:rsidRPr="005C2279" w:rsidRDefault="00B06F92" w:rsidP="00B06F92">
      <w:pPr>
        <w:ind w:left="851"/>
      </w:pPr>
      <w:r w:rsidRPr="005C2279">
        <w:t>- Országos képzési jegyzék (OKJ)</w:t>
      </w:r>
    </w:p>
    <w:p w14:paraId="4BB555DB" w14:textId="7E35F6B9" w:rsidR="00B06F92" w:rsidRPr="005C2279" w:rsidRDefault="00B06F92" w:rsidP="00B06F92">
      <w:pPr>
        <w:ind w:left="851"/>
      </w:pPr>
      <w:r w:rsidRPr="005C2279">
        <w:t>- Szakmai és vizsgakövetelmények (SZVK)</w:t>
      </w:r>
    </w:p>
    <w:p w14:paraId="06AB8C67" w14:textId="67A1D7EA" w:rsidR="00B06F92" w:rsidRPr="005C2279" w:rsidRDefault="00B06F92" w:rsidP="00B06F92">
      <w:pPr>
        <w:ind w:left="851"/>
      </w:pPr>
      <w:r w:rsidRPr="005C2279">
        <w:t>- Kerettantervek</w:t>
      </w:r>
    </w:p>
    <w:p w14:paraId="7D48A9AA" w14:textId="5A2D8B0D" w:rsidR="00B06F92" w:rsidRPr="005C2279" w:rsidRDefault="00B06F92" w:rsidP="003056F3">
      <w:pPr>
        <w:ind w:left="993" w:hanging="142"/>
      </w:pPr>
      <w:r w:rsidRPr="005C2279">
        <w:t>- Érettségi rendelet, követelmények (általános, részletes) – az ügyviteli ágazatra vonatkozóan</w:t>
      </w:r>
    </w:p>
    <w:p w14:paraId="0973D7FF" w14:textId="77777777" w:rsidR="00E234E7" w:rsidRPr="005C2279" w:rsidRDefault="00E234E7" w:rsidP="00E234E7">
      <w:pPr>
        <w:ind w:left="360"/>
      </w:pPr>
    </w:p>
    <w:p w14:paraId="3C3217B2" w14:textId="77777777" w:rsidR="00E234E7" w:rsidRPr="005C2279" w:rsidRDefault="00E234E7" w:rsidP="00E234E7">
      <w:pPr>
        <w:rPr>
          <w:b/>
          <w:bCs/>
        </w:rPr>
      </w:pPr>
      <w:r w:rsidRPr="005C2279">
        <w:rPr>
          <w:b/>
          <w:bCs/>
        </w:rPr>
        <w:t>Az érdemjegy kialakításának módja:</w:t>
      </w:r>
    </w:p>
    <w:p w14:paraId="68C3DB22" w14:textId="57A45D26" w:rsidR="00E234E7" w:rsidRPr="005C2279" w:rsidRDefault="00E234E7" w:rsidP="00B06F92">
      <w:pPr>
        <w:spacing w:after="120"/>
        <w:ind w:left="567"/>
        <w:jc w:val="both"/>
        <w:rPr>
          <w:i/>
        </w:rPr>
      </w:pPr>
      <w:r w:rsidRPr="005C2279">
        <w:rPr>
          <w:i/>
        </w:rPr>
        <w:t>Az érdemjegyet az írásbeli dolgozat</w:t>
      </w:r>
      <w:r w:rsidR="00B06F92" w:rsidRPr="005C2279">
        <w:rPr>
          <w:i/>
        </w:rPr>
        <w:t>ban elért pontszám alapján kell meghatározni:</w:t>
      </w:r>
      <w:r w:rsidRPr="005C2279">
        <w:rPr>
          <w:i/>
        </w:rPr>
        <w:t xml:space="preserve"> </w:t>
      </w:r>
    </w:p>
    <w:p w14:paraId="0167CE73" w14:textId="0667BFB6" w:rsidR="00B06F92" w:rsidRPr="005C2279" w:rsidRDefault="00B06F92" w:rsidP="00B06F92">
      <w:pPr>
        <w:ind w:left="567"/>
        <w:jc w:val="both"/>
        <w:rPr>
          <w:i/>
        </w:rPr>
      </w:pPr>
      <w:r w:rsidRPr="005C2279">
        <w:rPr>
          <w:i/>
        </w:rPr>
        <w:t>91-100%</w:t>
      </w:r>
      <w:r w:rsidRPr="005C2279">
        <w:rPr>
          <w:i/>
        </w:rPr>
        <w:tab/>
        <w:t>jeles (5)</w:t>
      </w:r>
    </w:p>
    <w:p w14:paraId="3760586B" w14:textId="6E94ADED" w:rsidR="00B06F92" w:rsidRPr="005C2279" w:rsidRDefault="00B06F92" w:rsidP="00B06F92">
      <w:pPr>
        <w:ind w:left="567"/>
        <w:jc w:val="both"/>
        <w:rPr>
          <w:i/>
        </w:rPr>
      </w:pPr>
      <w:r w:rsidRPr="005C2279">
        <w:rPr>
          <w:i/>
        </w:rPr>
        <w:t>75-90%</w:t>
      </w:r>
      <w:r w:rsidRPr="005C2279">
        <w:rPr>
          <w:i/>
        </w:rPr>
        <w:tab/>
      </w:r>
      <w:r w:rsidR="003056F3" w:rsidRPr="005C2279">
        <w:rPr>
          <w:i/>
        </w:rPr>
        <w:tab/>
      </w:r>
      <w:r w:rsidRPr="005C2279">
        <w:rPr>
          <w:i/>
        </w:rPr>
        <w:t>jó (4)</w:t>
      </w:r>
    </w:p>
    <w:p w14:paraId="0A1C1AAA" w14:textId="58E145C5" w:rsidR="00B06F92" w:rsidRPr="005C2279" w:rsidRDefault="00B06F92" w:rsidP="00B06F92">
      <w:pPr>
        <w:ind w:left="567"/>
        <w:jc w:val="both"/>
        <w:rPr>
          <w:i/>
        </w:rPr>
      </w:pPr>
      <w:r w:rsidRPr="005C2279">
        <w:rPr>
          <w:i/>
        </w:rPr>
        <w:t>61-75%</w:t>
      </w:r>
      <w:r w:rsidRPr="005C2279">
        <w:rPr>
          <w:i/>
        </w:rPr>
        <w:tab/>
      </w:r>
      <w:r w:rsidR="003056F3" w:rsidRPr="005C2279">
        <w:rPr>
          <w:i/>
        </w:rPr>
        <w:tab/>
      </w:r>
      <w:r w:rsidRPr="005C2279">
        <w:rPr>
          <w:i/>
        </w:rPr>
        <w:t>közepes (3)</w:t>
      </w:r>
    </w:p>
    <w:p w14:paraId="579653D2" w14:textId="553E8D54" w:rsidR="00B06F92" w:rsidRPr="005C2279" w:rsidRDefault="00B06F92" w:rsidP="00B06F92">
      <w:pPr>
        <w:ind w:left="567"/>
        <w:jc w:val="both"/>
        <w:rPr>
          <w:i/>
        </w:rPr>
      </w:pPr>
      <w:r w:rsidRPr="005C2279">
        <w:rPr>
          <w:i/>
        </w:rPr>
        <w:t>51-60%</w:t>
      </w:r>
      <w:r w:rsidRPr="005C2279">
        <w:rPr>
          <w:i/>
        </w:rPr>
        <w:tab/>
      </w:r>
      <w:r w:rsidR="003056F3" w:rsidRPr="005C2279">
        <w:rPr>
          <w:i/>
        </w:rPr>
        <w:tab/>
      </w:r>
      <w:r w:rsidRPr="005C2279">
        <w:rPr>
          <w:i/>
        </w:rPr>
        <w:t>elégséges (2)</w:t>
      </w:r>
    </w:p>
    <w:p w14:paraId="3D1A7109" w14:textId="29E03C05" w:rsidR="00B06F92" w:rsidRPr="005C2279" w:rsidRDefault="00B06F92" w:rsidP="00B06F92">
      <w:pPr>
        <w:ind w:left="567"/>
        <w:jc w:val="both"/>
        <w:rPr>
          <w:i/>
        </w:rPr>
      </w:pPr>
      <w:r w:rsidRPr="005C2279">
        <w:rPr>
          <w:i/>
        </w:rPr>
        <w:t>50% alatt</w:t>
      </w:r>
      <w:r w:rsidRPr="005C2279">
        <w:rPr>
          <w:i/>
        </w:rPr>
        <w:tab/>
        <w:t>elégtelen (1)</w:t>
      </w:r>
    </w:p>
    <w:p w14:paraId="52EDE182" w14:textId="77777777" w:rsidR="00A573A6" w:rsidRPr="005C2279" w:rsidRDefault="00A573A6">
      <w:bookmarkStart w:id="0" w:name="_GoBack"/>
      <w:bookmarkEnd w:id="0"/>
    </w:p>
    <w:p w14:paraId="0AF12BB2" w14:textId="77777777" w:rsidR="00A573A6" w:rsidRPr="005C2279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36368B1"/>
    <w:multiLevelType w:val="hybridMultilevel"/>
    <w:tmpl w:val="DFCAE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97318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56F3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C2279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2757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6F92"/>
    <w:rsid w:val="00B1365A"/>
    <w:rsid w:val="00B3063D"/>
    <w:rsid w:val="00B47D25"/>
    <w:rsid w:val="00B54EA7"/>
    <w:rsid w:val="00B56D8B"/>
    <w:rsid w:val="00B57588"/>
    <w:rsid w:val="00B92C1F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4D65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05B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3F73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D5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6</cp:revision>
  <dcterms:created xsi:type="dcterms:W3CDTF">2017-08-25T05:14:00Z</dcterms:created>
  <dcterms:modified xsi:type="dcterms:W3CDTF">2018-09-19T08:23:00Z</dcterms:modified>
</cp:coreProperties>
</file>