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F5AB9" w14:textId="77777777" w:rsidR="00AE71C4" w:rsidRDefault="00AE71C4" w:rsidP="004F4016">
      <w:pPr>
        <w:spacing w:after="120"/>
        <w:jc w:val="center"/>
        <w:rPr>
          <w:b/>
          <w:sz w:val="28"/>
          <w:szCs w:val="28"/>
        </w:rPr>
      </w:pPr>
      <w:r w:rsidRPr="00EE3F73">
        <w:rPr>
          <w:b/>
          <w:sz w:val="28"/>
          <w:szCs w:val="28"/>
        </w:rPr>
        <w:t>Tantárgyi tematika és félévi követelményrendszer</w:t>
      </w:r>
    </w:p>
    <w:p w14:paraId="07E27605" w14:textId="77777777" w:rsidR="00AE71C4" w:rsidRDefault="00AE71C4" w:rsidP="004F401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GÉPÍRÁSOKTATÓ</w:t>
      </w:r>
    </w:p>
    <w:p w14:paraId="58C309E2" w14:textId="1CA0B464" w:rsidR="00AE71C4" w:rsidRDefault="00AE71C4" w:rsidP="004F4016">
      <w:pPr>
        <w:spacing w:after="120"/>
        <w:jc w:val="center"/>
        <w:rPr>
          <w:b/>
        </w:rPr>
      </w:pPr>
      <w:r w:rsidRPr="00B7009E">
        <w:rPr>
          <w:b/>
          <w:sz w:val="28"/>
          <w:szCs w:val="28"/>
        </w:rPr>
        <w:t xml:space="preserve">GP 1010L Az elektronikus kommunikáció formái  </w:t>
      </w:r>
    </w:p>
    <w:p w14:paraId="537E942A" w14:textId="77777777" w:rsidR="00AE71C4" w:rsidRDefault="00AE71C4" w:rsidP="00AE71C4">
      <w:pPr>
        <w:jc w:val="center"/>
      </w:pPr>
      <w:r w:rsidRPr="00EE3F73">
        <w:rPr>
          <w:b/>
        </w:rPr>
        <w:t>LEVELEZŐ TAGOZAT</w:t>
      </w:r>
    </w:p>
    <w:p w14:paraId="3A06FE14" w14:textId="77777777" w:rsidR="00AE71C4" w:rsidRDefault="00AE71C4" w:rsidP="00AE71C4"/>
    <w:p w14:paraId="394E118B" w14:textId="77777777" w:rsidR="00AE71C4" w:rsidRPr="009A4485" w:rsidRDefault="00AE71C4" w:rsidP="00AE71C4">
      <w:pPr>
        <w:ind w:left="709" w:hanging="699"/>
        <w:rPr>
          <w:b/>
          <w:bCs/>
        </w:rPr>
      </w:pPr>
      <w:bookmarkStart w:id="0" w:name="_GoBack"/>
      <w:bookmarkEnd w:id="0"/>
    </w:p>
    <w:p w14:paraId="0303D7E4" w14:textId="77777777" w:rsidR="00AE71C4" w:rsidRPr="004F4016" w:rsidRDefault="00AE71C4" w:rsidP="00AE71C4">
      <w:pPr>
        <w:ind w:left="709" w:hanging="699"/>
        <w:rPr>
          <w:b/>
          <w:bCs/>
        </w:rPr>
      </w:pPr>
      <w:r w:rsidRPr="004F4016">
        <w:rPr>
          <w:b/>
          <w:bCs/>
        </w:rPr>
        <w:t>Féléves tematika:</w:t>
      </w:r>
    </w:p>
    <w:p w14:paraId="457E09DD" w14:textId="77777777" w:rsidR="00AE71C4" w:rsidRPr="004F4016" w:rsidRDefault="00AE71C4" w:rsidP="00AE71C4">
      <w:pPr>
        <w:ind w:left="709" w:hanging="699"/>
        <w:rPr>
          <w:b/>
          <w:bCs/>
        </w:rPr>
      </w:pPr>
    </w:p>
    <w:tbl>
      <w:tblPr>
        <w:tblStyle w:val="Rcsostblzat"/>
        <w:tblW w:w="9782" w:type="dxa"/>
        <w:tblInd w:w="-431" w:type="dxa"/>
        <w:tblLook w:val="04A0" w:firstRow="1" w:lastRow="0" w:firstColumn="1" w:lastColumn="0" w:noHBand="0" w:noVBand="1"/>
      </w:tblPr>
      <w:tblGrid>
        <w:gridCol w:w="1490"/>
        <w:gridCol w:w="8292"/>
      </w:tblGrid>
      <w:tr w:rsidR="00A34B83" w:rsidRPr="004F4016" w14:paraId="26E98992" w14:textId="77777777" w:rsidTr="004F4016">
        <w:trPr>
          <w:trHeight w:val="674"/>
        </w:trPr>
        <w:tc>
          <w:tcPr>
            <w:tcW w:w="1387" w:type="dxa"/>
            <w:vAlign w:val="center"/>
          </w:tcPr>
          <w:p w14:paraId="055DC1D3" w14:textId="77777777" w:rsidR="00A34B83" w:rsidRPr="004F4016" w:rsidRDefault="00A34B83" w:rsidP="000A6B12">
            <w:pPr>
              <w:ind w:left="34"/>
              <w:jc w:val="center"/>
              <w:rPr>
                <w:b/>
                <w:bCs/>
              </w:rPr>
            </w:pPr>
            <w:proofErr w:type="gramStart"/>
            <w:r w:rsidRPr="004F4016"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8395" w:type="dxa"/>
            <w:vAlign w:val="center"/>
          </w:tcPr>
          <w:p w14:paraId="78E17EC9" w14:textId="77777777" w:rsidR="00A34B83" w:rsidRPr="004F4016" w:rsidRDefault="00A34B83" w:rsidP="000A6B12">
            <w:pPr>
              <w:jc w:val="center"/>
              <w:rPr>
                <w:b/>
              </w:rPr>
            </w:pPr>
            <w:r w:rsidRPr="004F4016">
              <w:rPr>
                <w:b/>
              </w:rPr>
              <w:t>Tananyag</w:t>
            </w:r>
          </w:p>
        </w:tc>
      </w:tr>
      <w:tr w:rsidR="00A34B83" w:rsidRPr="004F4016" w14:paraId="7F67E163" w14:textId="77777777" w:rsidTr="004F4016">
        <w:trPr>
          <w:trHeight w:val="1430"/>
        </w:trPr>
        <w:tc>
          <w:tcPr>
            <w:tcW w:w="1387" w:type="dxa"/>
          </w:tcPr>
          <w:p w14:paraId="684F6D85" w14:textId="77777777" w:rsidR="00A34B83" w:rsidRPr="004F4016" w:rsidRDefault="00A34B83" w:rsidP="000A6B12">
            <w:pPr>
              <w:ind w:left="34"/>
              <w:jc w:val="center"/>
              <w:rPr>
                <w:b/>
                <w:bCs/>
              </w:rPr>
            </w:pPr>
            <w:r w:rsidRPr="004F4016">
              <w:rPr>
                <w:b/>
                <w:bCs/>
              </w:rPr>
              <w:t>1.</w:t>
            </w:r>
          </w:p>
        </w:tc>
        <w:tc>
          <w:tcPr>
            <w:tcW w:w="8395" w:type="dxa"/>
            <w:vAlign w:val="center"/>
          </w:tcPr>
          <w:p w14:paraId="0C8ED164" w14:textId="77777777" w:rsidR="00A34B83" w:rsidRPr="004F4016" w:rsidRDefault="00A34B83" w:rsidP="000A6B12">
            <w:pPr>
              <w:jc w:val="both"/>
            </w:pPr>
            <w:r w:rsidRPr="004F4016">
              <w:t xml:space="preserve">Félévi követelmények ismertetése. </w:t>
            </w:r>
          </w:p>
          <w:p w14:paraId="56DDC4F7" w14:textId="77777777" w:rsidR="00A34B83" w:rsidRPr="004F4016" w:rsidRDefault="00A34B83" w:rsidP="00AE71C4">
            <w:pPr>
              <w:jc w:val="both"/>
            </w:pPr>
            <w:r w:rsidRPr="004F4016">
              <w:t>Az Internet fogalma, rövid története, szerepe. A hivatali kommunikáció és az internet.</w:t>
            </w:r>
          </w:p>
          <w:p w14:paraId="65BBCB51" w14:textId="77777777" w:rsidR="00A34B83" w:rsidRPr="004F4016" w:rsidRDefault="00A34B83" w:rsidP="00AE71C4">
            <w:pPr>
              <w:jc w:val="both"/>
            </w:pPr>
            <w:r w:rsidRPr="004F4016">
              <w:t>A közösségi portálok szerepe a kommunikációban.</w:t>
            </w:r>
          </w:p>
          <w:p w14:paraId="682C4205" w14:textId="18861B7C" w:rsidR="00A34B83" w:rsidRPr="004F4016" w:rsidRDefault="00A34B83" w:rsidP="00AE71C4">
            <w:pPr>
              <w:jc w:val="both"/>
            </w:pPr>
            <w:r w:rsidRPr="004F4016">
              <w:t>Hasznos weboldalak (szakmai)</w:t>
            </w:r>
          </w:p>
          <w:p w14:paraId="146E7B94" w14:textId="04EDB7ED" w:rsidR="00A34B83" w:rsidRPr="004F4016" w:rsidRDefault="00A34B83" w:rsidP="00AE71C4">
            <w:pPr>
              <w:jc w:val="both"/>
              <w:rPr>
                <w:b/>
                <w:bCs/>
              </w:rPr>
            </w:pPr>
            <w:r w:rsidRPr="004F4016">
              <w:t xml:space="preserve">Az internet veszélyei. A biztonságos internethasználat. A </w:t>
            </w:r>
            <w:hyperlink r:id="rId5" w:history="1">
              <w:r w:rsidRPr="004F4016">
                <w:rPr>
                  <w:rStyle w:val="Hiperhivatkozs"/>
                </w:rPr>
                <w:t>www.biztonsagosinternet.hu</w:t>
              </w:r>
            </w:hyperlink>
            <w:r w:rsidRPr="004F4016">
              <w:t xml:space="preserve"> weboldal megismerése. </w:t>
            </w:r>
          </w:p>
        </w:tc>
      </w:tr>
      <w:tr w:rsidR="00A34B83" w:rsidRPr="004F4016" w14:paraId="331C0C7A" w14:textId="77777777" w:rsidTr="004F4016">
        <w:tc>
          <w:tcPr>
            <w:tcW w:w="1387" w:type="dxa"/>
          </w:tcPr>
          <w:p w14:paraId="4F3E9F74" w14:textId="77777777" w:rsidR="00A34B83" w:rsidRPr="004F4016" w:rsidRDefault="00A34B83" w:rsidP="000A6B12">
            <w:pPr>
              <w:jc w:val="center"/>
              <w:rPr>
                <w:b/>
                <w:bCs/>
              </w:rPr>
            </w:pPr>
            <w:r w:rsidRPr="004F4016">
              <w:rPr>
                <w:b/>
                <w:bCs/>
              </w:rPr>
              <w:t>2.</w:t>
            </w:r>
          </w:p>
        </w:tc>
        <w:tc>
          <w:tcPr>
            <w:tcW w:w="8395" w:type="dxa"/>
            <w:vAlign w:val="center"/>
          </w:tcPr>
          <w:p w14:paraId="2F73369B" w14:textId="6851FB05" w:rsidR="00A34B83" w:rsidRPr="004F4016" w:rsidRDefault="00A34B83" w:rsidP="000A6B12">
            <w:pPr>
              <w:jc w:val="both"/>
            </w:pPr>
            <w:r w:rsidRPr="004F4016">
              <w:t>Az elektronikus levelezés szabályai, formái.</w:t>
            </w:r>
            <w:r w:rsidRPr="004F4016">
              <w:t xml:space="preserve"> A netikett szabályai.</w:t>
            </w:r>
          </w:p>
          <w:p w14:paraId="09D08E94" w14:textId="6879AB2F" w:rsidR="00A34B83" w:rsidRPr="004F4016" w:rsidRDefault="00A34B83" w:rsidP="000A6B12">
            <w:pPr>
              <w:jc w:val="both"/>
              <w:rPr>
                <w:b/>
                <w:bCs/>
              </w:rPr>
            </w:pPr>
            <w:r w:rsidRPr="004F4016">
              <w:t xml:space="preserve">Az elektronikus ügyintézés fogalma. </w:t>
            </w:r>
            <w:r w:rsidRPr="004F4016">
              <w:t xml:space="preserve">A </w:t>
            </w:r>
            <w:r w:rsidRPr="004F4016">
              <w:rPr>
                <w:b/>
              </w:rPr>
              <w:t>magyarorszag.hu</w:t>
            </w:r>
            <w:r w:rsidRPr="004F4016">
              <w:t xml:space="preserve"> weboldal felépítése, megismerése.</w:t>
            </w:r>
            <w:r w:rsidRPr="004F4016">
              <w:t xml:space="preserve"> Okmányirodák, </w:t>
            </w:r>
            <w:proofErr w:type="spellStart"/>
            <w:r w:rsidRPr="004F4016">
              <w:t>kományablakok</w:t>
            </w:r>
            <w:proofErr w:type="spellEnd"/>
            <w:r w:rsidRPr="004F4016">
              <w:t xml:space="preserve"> működése.</w:t>
            </w:r>
          </w:p>
        </w:tc>
      </w:tr>
      <w:tr w:rsidR="00A34B83" w:rsidRPr="004F4016" w14:paraId="79DE132B" w14:textId="77777777" w:rsidTr="004F4016">
        <w:tc>
          <w:tcPr>
            <w:tcW w:w="1387" w:type="dxa"/>
          </w:tcPr>
          <w:p w14:paraId="56177E3C" w14:textId="77777777" w:rsidR="00A34B83" w:rsidRPr="004F4016" w:rsidRDefault="00A34B83" w:rsidP="000A6B12">
            <w:pPr>
              <w:jc w:val="center"/>
              <w:rPr>
                <w:b/>
                <w:bCs/>
              </w:rPr>
            </w:pPr>
            <w:r w:rsidRPr="004F4016">
              <w:rPr>
                <w:b/>
                <w:bCs/>
              </w:rPr>
              <w:t>3.</w:t>
            </w:r>
          </w:p>
        </w:tc>
        <w:tc>
          <w:tcPr>
            <w:tcW w:w="8395" w:type="dxa"/>
            <w:vAlign w:val="center"/>
          </w:tcPr>
          <w:p w14:paraId="3A89AD46" w14:textId="384C30FC" w:rsidR="00A34B83" w:rsidRPr="004F4016" w:rsidRDefault="00A34B83" w:rsidP="000A6B12">
            <w:pPr>
              <w:jc w:val="both"/>
            </w:pPr>
            <w:r w:rsidRPr="004F4016">
              <w:t xml:space="preserve">Adat, </w:t>
            </w:r>
            <w:proofErr w:type="gramStart"/>
            <w:r w:rsidRPr="004F4016">
              <w:t>információ</w:t>
            </w:r>
            <w:proofErr w:type="gramEnd"/>
            <w:r w:rsidRPr="004F4016">
              <w:t xml:space="preserve"> fogalma. </w:t>
            </w:r>
            <w:proofErr w:type="gramStart"/>
            <w:r w:rsidRPr="004F4016">
              <w:t>Információ</w:t>
            </w:r>
            <w:proofErr w:type="gramEnd"/>
            <w:r w:rsidRPr="004F4016">
              <w:t>keresés módja, szabályai.</w:t>
            </w:r>
          </w:p>
          <w:p w14:paraId="4419C013" w14:textId="0A246D49" w:rsidR="00A34B83" w:rsidRPr="004F4016" w:rsidRDefault="00A34B83" w:rsidP="000A6B12">
            <w:pPr>
              <w:jc w:val="both"/>
            </w:pPr>
            <w:proofErr w:type="gramStart"/>
            <w:r w:rsidRPr="004F4016">
              <w:t>Információ</w:t>
            </w:r>
            <w:proofErr w:type="gramEnd"/>
            <w:r w:rsidRPr="004F4016">
              <w:t>keresés a vizsgafeladatban – programszervezés, internetes információgyűjtés</w:t>
            </w:r>
          </w:p>
          <w:p w14:paraId="1585A48B" w14:textId="2CEAA818" w:rsidR="00A34B83" w:rsidRPr="004F4016" w:rsidRDefault="00A34B83" w:rsidP="000A6B12">
            <w:pPr>
              <w:jc w:val="both"/>
            </w:pPr>
            <w:r w:rsidRPr="004F4016">
              <w:t>Adatkezelés, adatvédelem.</w:t>
            </w:r>
          </w:p>
        </w:tc>
      </w:tr>
      <w:tr w:rsidR="00A34B83" w:rsidRPr="004F4016" w14:paraId="2CE74E5A" w14:textId="77777777" w:rsidTr="004F4016">
        <w:tc>
          <w:tcPr>
            <w:tcW w:w="1387" w:type="dxa"/>
          </w:tcPr>
          <w:p w14:paraId="57924DA8" w14:textId="77777777" w:rsidR="00A34B83" w:rsidRPr="004F4016" w:rsidRDefault="00A34B83" w:rsidP="000A6B12">
            <w:pPr>
              <w:jc w:val="center"/>
              <w:rPr>
                <w:b/>
                <w:bCs/>
              </w:rPr>
            </w:pPr>
            <w:r w:rsidRPr="004F4016">
              <w:rPr>
                <w:b/>
                <w:bCs/>
              </w:rPr>
              <w:t>4.</w:t>
            </w:r>
          </w:p>
        </w:tc>
        <w:tc>
          <w:tcPr>
            <w:tcW w:w="8395" w:type="dxa"/>
            <w:vAlign w:val="center"/>
          </w:tcPr>
          <w:p w14:paraId="6C78F54A" w14:textId="372238BC" w:rsidR="00A34B83" w:rsidRPr="004F4016" w:rsidRDefault="00A34B83" w:rsidP="000A6B12">
            <w:pPr>
              <w:jc w:val="both"/>
            </w:pPr>
            <w:r w:rsidRPr="004F4016">
              <w:t>Ügyviteli ismeretek</w:t>
            </w:r>
          </w:p>
        </w:tc>
      </w:tr>
      <w:tr w:rsidR="00A34B83" w:rsidRPr="004F4016" w14:paraId="4B69B28D" w14:textId="77777777" w:rsidTr="004F4016">
        <w:tc>
          <w:tcPr>
            <w:tcW w:w="1387" w:type="dxa"/>
          </w:tcPr>
          <w:p w14:paraId="40B5ACFC" w14:textId="77777777" w:rsidR="00A34B83" w:rsidRPr="004F4016" w:rsidRDefault="00A34B83" w:rsidP="000A6B12">
            <w:pPr>
              <w:jc w:val="center"/>
              <w:rPr>
                <w:b/>
                <w:bCs/>
              </w:rPr>
            </w:pPr>
            <w:r w:rsidRPr="004F4016">
              <w:rPr>
                <w:b/>
                <w:bCs/>
              </w:rPr>
              <w:t>5.</w:t>
            </w:r>
          </w:p>
        </w:tc>
        <w:tc>
          <w:tcPr>
            <w:tcW w:w="8395" w:type="dxa"/>
            <w:vAlign w:val="center"/>
          </w:tcPr>
          <w:p w14:paraId="14BA14AB" w14:textId="3988D8E1" w:rsidR="00A34B83" w:rsidRPr="004F4016" w:rsidRDefault="00A34B83" w:rsidP="000A6B12">
            <w:pPr>
              <w:jc w:val="both"/>
            </w:pPr>
            <w:r w:rsidRPr="004F4016">
              <w:t>Zárthelyi dolgozat: összetett feladat megoldása</w:t>
            </w:r>
          </w:p>
        </w:tc>
      </w:tr>
    </w:tbl>
    <w:p w14:paraId="58F98CD2" w14:textId="5DA15AD5" w:rsidR="00A573A6" w:rsidRPr="004F4016" w:rsidRDefault="00A573A6" w:rsidP="00A573A6"/>
    <w:p w14:paraId="65E4D233" w14:textId="23554610" w:rsidR="00C65C90" w:rsidRPr="004F4016" w:rsidRDefault="00C65C90" w:rsidP="00042EE9">
      <w:pPr>
        <w:rPr>
          <w:b/>
        </w:rPr>
      </w:pPr>
    </w:p>
    <w:p w14:paraId="335020CF" w14:textId="2417392E" w:rsidR="0040546B" w:rsidRPr="004F4016" w:rsidRDefault="0040546B" w:rsidP="0040546B">
      <w:pPr>
        <w:ind w:left="709" w:hanging="699"/>
        <w:rPr>
          <w:b/>
          <w:bCs/>
        </w:rPr>
      </w:pPr>
      <w:r w:rsidRPr="004F4016">
        <w:rPr>
          <w:b/>
          <w:bCs/>
        </w:rPr>
        <w:t>A foglalkozásokon történő részvétel:</w:t>
      </w:r>
    </w:p>
    <w:p w14:paraId="0EE214F8" w14:textId="77777777" w:rsidR="00D579A8" w:rsidRPr="004F4016" w:rsidRDefault="00D579A8" w:rsidP="00D579A8">
      <w:pPr>
        <w:numPr>
          <w:ilvl w:val="0"/>
          <w:numId w:val="31"/>
        </w:numPr>
        <w:suppressAutoHyphens/>
      </w:pPr>
      <w:r w:rsidRPr="004F4016">
        <w:t xml:space="preserve">A foglalkozásokon való részvételre vonatkozóan </w:t>
      </w:r>
      <w:proofErr w:type="gramStart"/>
      <w:r w:rsidRPr="004F4016">
        <w:t>a  TVSZ</w:t>
      </w:r>
      <w:proofErr w:type="gramEnd"/>
      <w:r w:rsidRPr="004F4016">
        <w:t xml:space="preserve"> előírásai az irányadóak. (</w:t>
      </w:r>
      <w:proofErr w:type="spellStart"/>
      <w:r w:rsidRPr="004F4016">
        <w:t>TVSz</w:t>
      </w:r>
      <w:proofErr w:type="spellEnd"/>
      <w:r w:rsidRPr="004F4016">
        <w:t xml:space="preserve"> 8.§ 1.).</w:t>
      </w:r>
    </w:p>
    <w:p w14:paraId="6E69F811" w14:textId="77777777" w:rsidR="00D579A8" w:rsidRPr="004F4016" w:rsidRDefault="00D579A8" w:rsidP="00D579A8">
      <w:pPr>
        <w:jc w:val="both"/>
        <w:rPr>
          <w:b/>
        </w:rPr>
      </w:pPr>
    </w:p>
    <w:p w14:paraId="124B27CB" w14:textId="087793B3" w:rsidR="00D579A8" w:rsidRPr="004F4016" w:rsidRDefault="00D579A8" w:rsidP="00D579A8">
      <w:pPr>
        <w:jc w:val="both"/>
        <w:rPr>
          <w:b/>
        </w:rPr>
      </w:pPr>
      <w:r w:rsidRPr="004F4016">
        <w:rPr>
          <w:b/>
        </w:rPr>
        <w:t xml:space="preserve">Félévi követelmény: gyakorlati jegy </w:t>
      </w:r>
    </w:p>
    <w:p w14:paraId="32D7574A" w14:textId="2DF7CF2C" w:rsidR="00D579A8" w:rsidRPr="004F4016" w:rsidRDefault="00D579A8" w:rsidP="00D579A8">
      <w:pPr>
        <w:suppressAutoHyphens/>
      </w:pPr>
    </w:p>
    <w:p w14:paraId="0A3C88F5" w14:textId="00CD1A2F" w:rsidR="00D579A8" w:rsidRPr="004F4016" w:rsidRDefault="00D579A8" w:rsidP="00B7009E">
      <w:pPr>
        <w:suppressAutoHyphens/>
        <w:ind w:left="1343"/>
      </w:pPr>
      <w:r w:rsidRPr="004F4016">
        <w:t xml:space="preserve">A gyakorlati jegy megszerzésének feltételei: </w:t>
      </w:r>
    </w:p>
    <w:p w14:paraId="7BBEAFB7" w14:textId="77777777" w:rsidR="00D579A8" w:rsidRPr="004F4016" w:rsidRDefault="00D579A8" w:rsidP="00B7009E">
      <w:pPr>
        <w:pStyle w:val="Listaszerbekezds"/>
        <w:numPr>
          <w:ilvl w:val="0"/>
          <w:numId w:val="31"/>
        </w:numPr>
        <w:ind w:left="2127"/>
      </w:pPr>
      <w:r w:rsidRPr="004F4016">
        <w:t xml:space="preserve">Az órán kiadott és a feladatgyűjteményben található gyakorlatok elvégzése, </w:t>
      </w:r>
    </w:p>
    <w:p w14:paraId="3ADDDD05" w14:textId="3C6C5D02" w:rsidR="00D579A8" w:rsidRPr="004F4016" w:rsidRDefault="00D579A8" w:rsidP="00B7009E">
      <w:pPr>
        <w:pStyle w:val="Listaszerbekezds"/>
        <w:numPr>
          <w:ilvl w:val="0"/>
          <w:numId w:val="31"/>
        </w:numPr>
        <w:ind w:left="2127"/>
      </w:pPr>
      <w:r w:rsidRPr="004F4016">
        <w:t>órai munkák bead</w:t>
      </w:r>
      <w:r w:rsidR="00A34B83" w:rsidRPr="004F4016">
        <w:t>ása, házi feladatok elkészítése;</w:t>
      </w:r>
    </w:p>
    <w:p w14:paraId="2438F317" w14:textId="71E6F71A" w:rsidR="00A34B83" w:rsidRPr="004F4016" w:rsidRDefault="00A34B83" w:rsidP="00B7009E">
      <w:pPr>
        <w:pStyle w:val="Listaszerbekezds"/>
        <w:numPr>
          <w:ilvl w:val="0"/>
          <w:numId w:val="31"/>
        </w:numPr>
        <w:ind w:left="2127"/>
      </w:pPr>
      <w:r w:rsidRPr="004F4016">
        <w:t xml:space="preserve">zárthelyi dolgozat: </w:t>
      </w:r>
      <w:proofErr w:type="gramStart"/>
      <w:r w:rsidRPr="004F4016">
        <w:t>komplex</w:t>
      </w:r>
      <w:proofErr w:type="gramEnd"/>
      <w:r w:rsidRPr="004F4016">
        <w:t xml:space="preserve"> írásbeli teszt megoldása. </w:t>
      </w:r>
    </w:p>
    <w:p w14:paraId="1D101A43" w14:textId="32323384" w:rsidR="00D579A8" w:rsidRPr="004F4016" w:rsidRDefault="00D579A8" w:rsidP="00B7009E">
      <w:pPr>
        <w:ind w:left="2127"/>
        <w:jc w:val="both"/>
      </w:pPr>
    </w:p>
    <w:p w14:paraId="4BBBD5AC" w14:textId="77777777" w:rsidR="00A573A6" w:rsidRPr="004F4016" w:rsidRDefault="00A573A6"/>
    <w:p w14:paraId="023AA8C0" w14:textId="77777777" w:rsidR="004F4016" w:rsidRDefault="004F401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6484B50" w14:textId="0F2B1112" w:rsidR="004413F6" w:rsidRPr="004F4016" w:rsidRDefault="008C03FA" w:rsidP="00B15610">
      <w:pPr>
        <w:jc w:val="both"/>
        <w:rPr>
          <w:i/>
          <w:color w:val="0070C0"/>
        </w:rPr>
      </w:pPr>
      <w:r w:rsidRPr="004F4016">
        <w:rPr>
          <w:b/>
        </w:rPr>
        <w:lastRenderedPageBreak/>
        <w:t xml:space="preserve">Az értékelés módja, ütemezése: </w:t>
      </w:r>
    </w:p>
    <w:p w14:paraId="7AA953E7" w14:textId="7D5AF934" w:rsidR="00B15610" w:rsidRPr="004F4016" w:rsidRDefault="00B15610" w:rsidP="00B15610">
      <w:pPr>
        <w:jc w:val="both"/>
        <w:rPr>
          <w:i/>
          <w:color w:val="0070C0"/>
        </w:rPr>
      </w:pPr>
    </w:p>
    <w:p w14:paraId="69147703" w14:textId="3CFB7871" w:rsidR="008C03FA" w:rsidRPr="004F4016" w:rsidRDefault="008C03FA" w:rsidP="004413F6">
      <w:pPr>
        <w:pStyle w:val="Listaszerbekezds"/>
        <w:ind w:left="66"/>
        <w:rPr>
          <w:i/>
          <w:color w:val="0070C0"/>
        </w:rPr>
      </w:pPr>
      <w:r w:rsidRPr="004F4016">
        <w:rPr>
          <w:b/>
          <w:bCs/>
          <w:i/>
        </w:rPr>
        <w:t>A félévközi ellenőrzések követelményei:</w:t>
      </w:r>
    </w:p>
    <w:p w14:paraId="5CC03A4D" w14:textId="1240E446" w:rsidR="00786B5D" w:rsidRPr="004F4016" w:rsidRDefault="00335867" w:rsidP="002561C8">
      <w:pPr>
        <w:numPr>
          <w:ilvl w:val="0"/>
          <w:numId w:val="1"/>
        </w:numPr>
        <w:ind w:left="360"/>
        <w:contextualSpacing/>
        <w:jc w:val="both"/>
        <w:rPr>
          <w:b/>
          <w:bCs/>
        </w:rPr>
      </w:pPr>
      <w:r w:rsidRPr="004F4016">
        <w:t xml:space="preserve">A 4. </w:t>
      </w:r>
      <w:proofErr w:type="gramStart"/>
      <w:r w:rsidRPr="004F4016">
        <w:t>konzultáción</w:t>
      </w:r>
      <w:proofErr w:type="gramEnd"/>
      <w:r w:rsidRPr="004F4016">
        <w:t xml:space="preserve"> zárthelyi dolgozat lesz, </w:t>
      </w:r>
      <w:r w:rsidR="00A34B83" w:rsidRPr="004F4016">
        <w:t>komplex írásbeli teszt formájában</w:t>
      </w:r>
      <w:r w:rsidRPr="004F4016">
        <w:t>.</w:t>
      </w:r>
      <w:r w:rsidR="00A34B83" w:rsidRPr="004F4016">
        <w:t xml:space="preserve"> Főbb témakörei:</w:t>
      </w:r>
      <w:r w:rsidR="00786B5D" w:rsidRPr="004F4016">
        <w:t xml:space="preserve"> </w:t>
      </w:r>
    </w:p>
    <w:p w14:paraId="2B23DAC3" w14:textId="6F424CBB" w:rsidR="00A34B83" w:rsidRPr="004F4016" w:rsidRDefault="00A34B83" w:rsidP="00A34B83">
      <w:pPr>
        <w:numPr>
          <w:ilvl w:val="0"/>
          <w:numId w:val="1"/>
        </w:numPr>
        <w:ind w:left="993"/>
        <w:contextualSpacing/>
        <w:jc w:val="both"/>
        <w:rPr>
          <w:b/>
          <w:bCs/>
        </w:rPr>
      </w:pPr>
      <w:r w:rsidRPr="004F4016">
        <w:t>internet fogalma, biztonságos használata;</w:t>
      </w:r>
    </w:p>
    <w:p w14:paraId="5D86A5A8" w14:textId="6C339298" w:rsidR="00A34B83" w:rsidRPr="004F4016" w:rsidRDefault="00A34B83" w:rsidP="00A34B83">
      <w:pPr>
        <w:numPr>
          <w:ilvl w:val="0"/>
          <w:numId w:val="1"/>
        </w:numPr>
        <w:ind w:left="993"/>
        <w:contextualSpacing/>
        <w:jc w:val="both"/>
        <w:rPr>
          <w:b/>
          <w:bCs/>
        </w:rPr>
      </w:pPr>
      <w:proofErr w:type="gramStart"/>
      <w:r w:rsidRPr="004F4016">
        <w:t>információ</w:t>
      </w:r>
      <w:proofErr w:type="gramEnd"/>
      <w:r w:rsidRPr="004F4016">
        <w:t>gyűjtés megadott témában;</w:t>
      </w:r>
    </w:p>
    <w:p w14:paraId="118BB759" w14:textId="5E8201C2" w:rsidR="00A34B83" w:rsidRPr="004F4016" w:rsidRDefault="00A34B83" w:rsidP="00A34B83">
      <w:pPr>
        <w:numPr>
          <w:ilvl w:val="0"/>
          <w:numId w:val="1"/>
        </w:numPr>
        <w:ind w:left="993"/>
        <w:contextualSpacing/>
        <w:jc w:val="both"/>
        <w:rPr>
          <w:b/>
          <w:bCs/>
        </w:rPr>
      </w:pPr>
      <w:r w:rsidRPr="004F4016">
        <w:t>elektronikus levelezés gyakorlata, a netikett szabályai;</w:t>
      </w:r>
    </w:p>
    <w:p w14:paraId="3C8A4F63" w14:textId="081CFBB1" w:rsidR="00A34B83" w:rsidRPr="004F4016" w:rsidRDefault="00A34B83" w:rsidP="00A34B83">
      <w:pPr>
        <w:numPr>
          <w:ilvl w:val="0"/>
          <w:numId w:val="1"/>
        </w:numPr>
        <w:ind w:left="993"/>
        <w:contextualSpacing/>
        <w:jc w:val="both"/>
        <w:rPr>
          <w:b/>
          <w:bCs/>
        </w:rPr>
      </w:pPr>
      <w:r w:rsidRPr="004F4016">
        <w:t>adatkezelés, adatvédelem;</w:t>
      </w:r>
    </w:p>
    <w:p w14:paraId="5AF0724B" w14:textId="195B6AE5" w:rsidR="00A34B83" w:rsidRPr="004F4016" w:rsidRDefault="00A34B83" w:rsidP="00A34B83">
      <w:pPr>
        <w:numPr>
          <w:ilvl w:val="0"/>
          <w:numId w:val="1"/>
        </w:numPr>
        <w:ind w:left="993"/>
        <w:contextualSpacing/>
        <w:jc w:val="both"/>
        <w:rPr>
          <w:b/>
          <w:bCs/>
        </w:rPr>
      </w:pPr>
      <w:r w:rsidRPr="004F4016">
        <w:t>ügyviteli ismeretek.</w:t>
      </w:r>
    </w:p>
    <w:p w14:paraId="18321A25" w14:textId="77777777" w:rsidR="00A34B83" w:rsidRPr="004F4016" w:rsidRDefault="00A34B83" w:rsidP="00A34B83">
      <w:pPr>
        <w:ind w:left="633"/>
        <w:contextualSpacing/>
        <w:jc w:val="both"/>
        <w:rPr>
          <w:b/>
          <w:bCs/>
        </w:rPr>
      </w:pPr>
    </w:p>
    <w:p w14:paraId="3D170315" w14:textId="7E2496F5" w:rsidR="008C03FA" w:rsidRPr="004F4016" w:rsidRDefault="008C03FA" w:rsidP="008C03FA">
      <w:pPr>
        <w:rPr>
          <w:b/>
          <w:bCs/>
        </w:rPr>
      </w:pPr>
      <w:r w:rsidRPr="004F4016">
        <w:rPr>
          <w:b/>
          <w:bCs/>
        </w:rPr>
        <w:t>A</w:t>
      </w:r>
      <w:r w:rsidR="00B56D8B" w:rsidRPr="004F4016">
        <w:rPr>
          <w:b/>
          <w:bCs/>
        </w:rPr>
        <w:t>z</w:t>
      </w:r>
      <w:r w:rsidRPr="004F4016">
        <w:rPr>
          <w:b/>
          <w:bCs/>
        </w:rPr>
        <w:t xml:space="preserve"> </w:t>
      </w:r>
      <w:r w:rsidR="00B56D8B" w:rsidRPr="004F4016">
        <w:rPr>
          <w:b/>
          <w:bCs/>
        </w:rPr>
        <w:t>érdem</w:t>
      </w:r>
      <w:r w:rsidRPr="004F4016">
        <w:rPr>
          <w:b/>
          <w:bCs/>
        </w:rPr>
        <w:t>jegy kialakításának módja:</w:t>
      </w:r>
    </w:p>
    <w:p w14:paraId="46F628DD" w14:textId="196729A6" w:rsidR="00A34B83" w:rsidRPr="004F4016" w:rsidRDefault="00786B5D" w:rsidP="00A34B83">
      <w:pPr>
        <w:ind w:left="360"/>
        <w:jc w:val="both"/>
      </w:pPr>
      <w:r w:rsidRPr="004F4016">
        <w:t xml:space="preserve">A félévi gyakorlati jegyet </w:t>
      </w:r>
      <w:proofErr w:type="gramStart"/>
      <w:r w:rsidRPr="004F4016">
        <w:t>a</w:t>
      </w:r>
      <w:proofErr w:type="gramEnd"/>
      <w:r w:rsidRPr="004F4016">
        <w:t xml:space="preserve"> </w:t>
      </w:r>
      <w:proofErr w:type="spellStart"/>
      <w:r w:rsidRPr="004F4016">
        <w:t>a</w:t>
      </w:r>
      <w:proofErr w:type="spellEnd"/>
      <w:r w:rsidRPr="004F4016">
        <w:t xml:space="preserve"> zárthelyi dolgozat érdemje</w:t>
      </w:r>
      <w:r w:rsidR="00B7009E" w:rsidRPr="004F4016">
        <w:t>gy</w:t>
      </w:r>
      <w:r w:rsidR="00A34B83" w:rsidRPr="004F4016">
        <w:t xml:space="preserve">e </w:t>
      </w:r>
      <w:r w:rsidR="00335867" w:rsidRPr="004F4016">
        <w:t>adja</w:t>
      </w:r>
      <w:r w:rsidR="00A34B83" w:rsidRPr="004F4016">
        <w:t xml:space="preserve">, </w:t>
      </w:r>
      <w:r w:rsidR="00A34B83" w:rsidRPr="004F4016">
        <w:t>az írásbeli dolgozatban elért pontszám alapján</w:t>
      </w:r>
      <w:r w:rsidR="00A34B83" w:rsidRPr="004F4016">
        <w:t>:</w:t>
      </w:r>
    </w:p>
    <w:p w14:paraId="25B586B8" w14:textId="77777777" w:rsidR="00A34B83" w:rsidRPr="004F4016" w:rsidRDefault="00A34B83" w:rsidP="00A34B83">
      <w:pPr>
        <w:ind w:left="360"/>
        <w:jc w:val="both"/>
      </w:pPr>
    </w:p>
    <w:p w14:paraId="1A12F946" w14:textId="77777777" w:rsidR="00A34B83" w:rsidRPr="004F4016" w:rsidRDefault="00A34B83" w:rsidP="00A34B83">
      <w:pPr>
        <w:ind w:left="567"/>
        <w:jc w:val="both"/>
        <w:rPr>
          <w:i/>
        </w:rPr>
      </w:pPr>
      <w:r w:rsidRPr="004F4016">
        <w:rPr>
          <w:i/>
        </w:rPr>
        <w:t>91-100%</w:t>
      </w:r>
      <w:r w:rsidRPr="004F4016">
        <w:rPr>
          <w:i/>
        </w:rPr>
        <w:tab/>
        <w:t>jeles (5)</w:t>
      </w:r>
    </w:p>
    <w:p w14:paraId="64F1A1C8" w14:textId="77777777" w:rsidR="00A34B83" w:rsidRPr="004F4016" w:rsidRDefault="00A34B83" w:rsidP="00A34B83">
      <w:pPr>
        <w:ind w:left="567"/>
        <w:jc w:val="both"/>
        <w:rPr>
          <w:i/>
        </w:rPr>
      </w:pPr>
      <w:r w:rsidRPr="004F4016">
        <w:rPr>
          <w:i/>
        </w:rPr>
        <w:t>75-90%</w:t>
      </w:r>
      <w:r w:rsidRPr="004F4016">
        <w:rPr>
          <w:i/>
        </w:rPr>
        <w:tab/>
      </w:r>
      <w:r w:rsidRPr="004F4016">
        <w:rPr>
          <w:i/>
        </w:rPr>
        <w:tab/>
        <w:t>jó (4)</w:t>
      </w:r>
    </w:p>
    <w:p w14:paraId="24D86E11" w14:textId="77777777" w:rsidR="00A34B83" w:rsidRPr="004F4016" w:rsidRDefault="00A34B83" w:rsidP="00A34B83">
      <w:pPr>
        <w:ind w:left="567"/>
        <w:jc w:val="both"/>
        <w:rPr>
          <w:i/>
        </w:rPr>
      </w:pPr>
      <w:r w:rsidRPr="004F4016">
        <w:rPr>
          <w:i/>
        </w:rPr>
        <w:t>61-75%</w:t>
      </w:r>
      <w:r w:rsidRPr="004F4016">
        <w:rPr>
          <w:i/>
        </w:rPr>
        <w:tab/>
      </w:r>
      <w:r w:rsidRPr="004F4016">
        <w:rPr>
          <w:i/>
        </w:rPr>
        <w:tab/>
        <w:t>közepes (3)</w:t>
      </w:r>
    </w:p>
    <w:p w14:paraId="1E03580C" w14:textId="77777777" w:rsidR="00A34B83" w:rsidRPr="004F4016" w:rsidRDefault="00A34B83" w:rsidP="00A34B83">
      <w:pPr>
        <w:ind w:left="567"/>
        <w:jc w:val="both"/>
        <w:rPr>
          <w:i/>
        </w:rPr>
      </w:pPr>
      <w:r w:rsidRPr="004F4016">
        <w:rPr>
          <w:i/>
        </w:rPr>
        <w:t>51-60%</w:t>
      </w:r>
      <w:r w:rsidRPr="004F4016">
        <w:rPr>
          <w:i/>
        </w:rPr>
        <w:tab/>
      </w:r>
      <w:r w:rsidRPr="004F4016">
        <w:rPr>
          <w:i/>
        </w:rPr>
        <w:tab/>
        <w:t>elégséges (2)</w:t>
      </w:r>
    </w:p>
    <w:p w14:paraId="01557DFC" w14:textId="77777777" w:rsidR="00A34B83" w:rsidRPr="004F4016" w:rsidRDefault="00A34B83" w:rsidP="00A34B83">
      <w:pPr>
        <w:ind w:left="567"/>
        <w:jc w:val="both"/>
        <w:rPr>
          <w:i/>
        </w:rPr>
      </w:pPr>
      <w:r w:rsidRPr="004F4016">
        <w:rPr>
          <w:i/>
        </w:rPr>
        <w:t>50% alatt</w:t>
      </w:r>
      <w:r w:rsidRPr="004F4016">
        <w:rPr>
          <w:i/>
        </w:rPr>
        <w:tab/>
        <w:t>elégtelen (1)</w:t>
      </w:r>
    </w:p>
    <w:p w14:paraId="23EF7A82" w14:textId="6C8A8657" w:rsidR="00A34B83" w:rsidRPr="004F4016" w:rsidRDefault="00786B5D" w:rsidP="00786B5D">
      <w:pPr>
        <w:ind w:left="360"/>
        <w:jc w:val="both"/>
      </w:pPr>
      <w:r w:rsidRPr="004F4016">
        <w:t xml:space="preserve"> </w:t>
      </w:r>
    </w:p>
    <w:p w14:paraId="743693D7" w14:textId="69F0C7F2" w:rsidR="00786B5D" w:rsidRPr="004F4016" w:rsidRDefault="00A34B83" w:rsidP="00A34B83">
      <w:pPr>
        <w:ind w:left="360"/>
        <w:jc w:val="both"/>
      </w:pPr>
      <w:r w:rsidRPr="004F4016">
        <w:t>Amennyiben a zárthelyi dolgozat</w:t>
      </w:r>
      <w:r w:rsidR="00786B5D" w:rsidRPr="004F4016">
        <w:t xml:space="preserve"> </w:t>
      </w:r>
      <w:proofErr w:type="gramStart"/>
      <w:r w:rsidR="00786B5D" w:rsidRPr="004F4016">
        <w:t>elégtelen minősítésű</w:t>
      </w:r>
      <w:proofErr w:type="gramEnd"/>
      <w:r w:rsidR="00786B5D" w:rsidRPr="004F4016">
        <w:t>, a félév elégt</w:t>
      </w:r>
      <w:r w:rsidRPr="004F4016">
        <w:t>elen gyakorlati jeggyel zárul. Az e</w:t>
      </w:r>
      <w:r w:rsidR="00786B5D" w:rsidRPr="004F4016">
        <w:t>légtelen gyakorlati jegy javítása a Tanulmányi és vizsgaszabályzat szerint lehetséges.</w:t>
      </w:r>
    </w:p>
    <w:p w14:paraId="549FCC7D" w14:textId="77777777" w:rsidR="00B57588" w:rsidRPr="004F4016" w:rsidRDefault="00B57588" w:rsidP="008C03FA">
      <w:pPr>
        <w:jc w:val="both"/>
      </w:pPr>
    </w:p>
    <w:sectPr w:rsidR="00B57588" w:rsidRPr="004F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F79AC"/>
    <w:multiLevelType w:val="hybridMultilevel"/>
    <w:tmpl w:val="076284D6"/>
    <w:lvl w:ilvl="0" w:tplc="F6F6EFA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1336"/>
    <w:multiLevelType w:val="hybridMultilevel"/>
    <w:tmpl w:val="DA90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34499"/>
    <w:multiLevelType w:val="hybridMultilevel"/>
    <w:tmpl w:val="DA90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2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19093C"/>
    <w:multiLevelType w:val="hybridMultilevel"/>
    <w:tmpl w:val="D1006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022DA2"/>
    <w:multiLevelType w:val="hybridMultilevel"/>
    <w:tmpl w:val="DA90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34DA2"/>
    <w:multiLevelType w:val="hybridMultilevel"/>
    <w:tmpl w:val="EAD0D5E6"/>
    <w:lvl w:ilvl="0" w:tplc="F6F6EFA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1353" w:hanging="360"/>
      </w:pPr>
    </w:lvl>
    <w:lvl w:ilvl="1" w:tplc="040E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21"/>
  </w:num>
  <w:num w:numId="4">
    <w:abstractNumId w:val="23"/>
  </w:num>
  <w:num w:numId="5">
    <w:abstractNumId w:val="1"/>
  </w:num>
  <w:num w:numId="6">
    <w:abstractNumId w:val="17"/>
  </w:num>
  <w:num w:numId="7">
    <w:abstractNumId w:val="8"/>
  </w:num>
  <w:num w:numId="8">
    <w:abstractNumId w:val="25"/>
  </w:num>
  <w:num w:numId="9">
    <w:abstractNumId w:val="9"/>
  </w:num>
  <w:num w:numId="10">
    <w:abstractNumId w:val="22"/>
  </w:num>
  <w:num w:numId="11">
    <w:abstractNumId w:val="26"/>
  </w:num>
  <w:num w:numId="12">
    <w:abstractNumId w:val="30"/>
  </w:num>
  <w:num w:numId="13">
    <w:abstractNumId w:val="36"/>
  </w:num>
  <w:num w:numId="14">
    <w:abstractNumId w:val="13"/>
  </w:num>
  <w:num w:numId="15">
    <w:abstractNumId w:val="16"/>
  </w:num>
  <w:num w:numId="16">
    <w:abstractNumId w:val="5"/>
  </w:num>
  <w:num w:numId="17">
    <w:abstractNumId w:val="2"/>
  </w:num>
  <w:num w:numId="18">
    <w:abstractNumId w:val="27"/>
  </w:num>
  <w:num w:numId="19">
    <w:abstractNumId w:val="28"/>
  </w:num>
  <w:num w:numId="20">
    <w:abstractNumId w:val="11"/>
  </w:num>
  <w:num w:numId="21">
    <w:abstractNumId w:val="3"/>
  </w:num>
  <w:num w:numId="22">
    <w:abstractNumId w:val="33"/>
  </w:num>
  <w:num w:numId="23">
    <w:abstractNumId w:val="19"/>
  </w:num>
  <w:num w:numId="24">
    <w:abstractNumId w:val="20"/>
  </w:num>
  <w:num w:numId="25">
    <w:abstractNumId w:val="24"/>
  </w:num>
  <w:num w:numId="26">
    <w:abstractNumId w:val="18"/>
  </w:num>
  <w:num w:numId="27">
    <w:abstractNumId w:val="12"/>
  </w:num>
  <w:num w:numId="28">
    <w:abstractNumId w:val="6"/>
  </w:num>
  <w:num w:numId="29">
    <w:abstractNumId w:val="35"/>
  </w:num>
  <w:num w:numId="30">
    <w:abstractNumId w:val="14"/>
  </w:num>
  <w:num w:numId="31">
    <w:abstractNumId w:val="0"/>
  </w:num>
  <w:num w:numId="32">
    <w:abstractNumId w:val="29"/>
  </w:num>
  <w:num w:numId="33">
    <w:abstractNumId w:val="7"/>
  </w:num>
  <w:num w:numId="34">
    <w:abstractNumId w:val="32"/>
  </w:num>
  <w:num w:numId="35">
    <w:abstractNumId w:val="31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9512D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5867"/>
    <w:rsid w:val="003518F8"/>
    <w:rsid w:val="0035351B"/>
    <w:rsid w:val="003540CE"/>
    <w:rsid w:val="003762E5"/>
    <w:rsid w:val="003B1770"/>
    <w:rsid w:val="003D2E44"/>
    <w:rsid w:val="0040160E"/>
    <w:rsid w:val="00403A03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4016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C6257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4B8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E71C4"/>
    <w:rsid w:val="00AF020B"/>
    <w:rsid w:val="00AF0F72"/>
    <w:rsid w:val="00B1365A"/>
    <w:rsid w:val="00B15610"/>
    <w:rsid w:val="00B3063D"/>
    <w:rsid w:val="00B47D25"/>
    <w:rsid w:val="00B54EA7"/>
    <w:rsid w:val="00B56D8B"/>
    <w:rsid w:val="00B57588"/>
    <w:rsid w:val="00B7009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65C90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579A8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B15610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15610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AE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tonsagosinter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6</cp:revision>
  <dcterms:created xsi:type="dcterms:W3CDTF">2017-08-16T16:46:00Z</dcterms:created>
  <dcterms:modified xsi:type="dcterms:W3CDTF">2018-09-19T08:01:00Z</dcterms:modified>
</cp:coreProperties>
</file>