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>Tantárgyi tematika és félévi követelményrendszer</w:t>
      </w:r>
    </w:p>
    <w:p w:rsidR="00C87FC0" w:rsidRPr="002C6209" w:rsidRDefault="00C87FC0" w:rsidP="00C87FC0">
      <w:pPr>
        <w:rPr>
          <w:b/>
          <w:sz w:val="28"/>
          <w:szCs w:val="28"/>
        </w:rPr>
      </w:pPr>
    </w:p>
    <w:p w:rsidR="00C87FC0" w:rsidRPr="002C6209" w:rsidRDefault="00860E76" w:rsidP="00C87FC0">
      <w:pPr>
        <w:rPr>
          <w:b/>
        </w:rPr>
      </w:pPr>
      <w:proofErr w:type="gramStart"/>
      <w:r w:rsidRPr="002C6209">
        <w:rPr>
          <w:b/>
        </w:rPr>
        <w:t xml:space="preserve">BSR1220 </w:t>
      </w:r>
      <w:r w:rsidR="00C87FC0" w:rsidRPr="002C6209">
        <w:rPr>
          <w:b/>
        </w:rPr>
        <w:t xml:space="preserve"> Sportszociológia</w:t>
      </w:r>
      <w:proofErr w:type="gramEnd"/>
      <w:r w:rsidRPr="002C6209">
        <w:rPr>
          <w:b/>
        </w:rPr>
        <w:t xml:space="preserve"> 1.</w:t>
      </w:r>
      <w:r w:rsidR="00C87FC0" w:rsidRPr="002C6209">
        <w:rPr>
          <w:b/>
        </w:rPr>
        <w:t xml:space="preserve">     Heti óraszám</w:t>
      </w:r>
      <w:proofErr w:type="gramStart"/>
      <w:r w:rsidR="00C87FC0" w:rsidRPr="002C6209">
        <w:rPr>
          <w:b/>
        </w:rPr>
        <w:t>:  2</w:t>
      </w:r>
      <w:proofErr w:type="gramEnd"/>
      <w:r w:rsidR="00C87FC0" w:rsidRPr="002C6209">
        <w:rPr>
          <w:b/>
        </w:rPr>
        <w:t xml:space="preserve">+0 </w:t>
      </w:r>
      <w:r w:rsidR="00C87FC0" w:rsidRPr="002C6209">
        <w:rPr>
          <w:b/>
        </w:rPr>
        <w:tab/>
        <w:t xml:space="preserve">előadás </w:t>
      </w:r>
      <w:r w:rsidR="00306ECE" w:rsidRPr="002C6209">
        <w:rPr>
          <w:b/>
        </w:rPr>
        <w:tab/>
        <w:t>Kredit: 3</w:t>
      </w:r>
    </w:p>
    <w:p w:rsidR="00306ECE" w:rsidRPr="002C6209" w:rsidRDefault="00306ECE" w:rsidP="00C87FC0">
      <w:pPr>
        <w:rPr>
          <w:b/>
        </w:rPr>
      </w:pPr>
    </w:p>
    <w:p w:rsidR="00306ECE" w:rsidRPr="002C6209" w:rsidRDefault="00306ECE" w:rsidP="00C87FC0">
      <w:pPr>
        <w:rPr>
          <w:b/>
        </w:rPr>
      </w:pPr>
    </w:p>
    <w:p w:rsidR="00C87FC0" w:rsidRPr="002C6209" w:rsidRDefault="00C87FC0" w:rsidP="00C87FC0">
      <w:pPr>
        <w:rPr>
          <w:b/>
        </w:rPr>
      </w:pPr>
      <w:r w:rsidRPr="002C6209">
        <w:rPr>
          <w:b/>
          <w:sz w:val="28"/>
          <w:szCs w:val="28"/>
        </w:rPr>
        <w:tab/>
      </w: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>Oktató: Barabásné Dr. Kárpáti Dóra</w:t>
      </w:r>
    </w:p>
    <w:p w:rsidR="00C87FC0" w:rsidRPr="002C6209" w:rsidRDefault="002C6209" w:rsidP="00C87FC0">
      <w:pPr>
        <w:rPr>
          <w:b/>
        </w:rPr>
      </w:pP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ind w:left="709" w:hanging="699"/>
        <w:rPr>
          <w:b/>
          <w:bCs/>
        </w:rPr>
      </w:pPr>
      <w:r w:rsidRPr="002C6209">
        <w:rPr>
          <w:b/>
          <w:bCs/>
        </w:rPr>
        <w:t>Féléves tematika: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tbl>
      <w:tblPr>
        <w:tblW w:w="8565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4243"/>
        <w:gridCol w:w="2872"/>
      </w:tblGrid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Hetek száma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Tananyag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Számonkérés,</w:t>
            </w:r>
          </w:p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gyakorlati feladat</w:t>
            </w:r>
          </w:p>
        </w:tc>
      </w:tr>
      <w:tr w:rsidR="00C87FC0" w:rsidRPr="002C6209" w:rsidTr="00C87FC0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7F2F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A s</w:t>
            </w:r>
            <w:r w:rsidR="00306ECE" w:rsidRPr="002C6209">
              <w:rPr>
                <w:lang w:eastAsia="en-US"/>
              </w:rPr>
              <w:t>zociológia tárgya, módszere, szemlélete, emberképe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szociológia és a társadalomtudományok kapcsolata.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 w:rsidP="000D20D7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szociológia tudományelméleti kérdései, története, klasszikusai,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Szakszociológiák kialakulása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trHeight w:val="19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A sportszociológia fogalma</w:t>
            </w:r>
            <w:r w:rsidR="000D20D7" w:rsidRPr="002C6209">
              <w:rPr>
                <w:lang w:eastAsia="en-US"/>
              </w:rPr>
              <w:t xml:space="preserve">, </w:t>
            </w:r>
            <w:proofErr w:type="spellStart"/>
            <w:r w:rsidR="000D20D7" w:rsidRPr="002C6209">
              <w:rPr>
                <w:lang w:eastAsia="en-US"/>
              </w:rPr>
              <w:t>tárga</w:t>
            </w:r>
            <w:proofErr w:type="spellEnd"/>
            <w:r w:rsidR="000D20D7" w:rsidRPr="002C6209">
              <w:rPr>
                <w:lang w:eastAsia="en-US"/>
              </w:rPr>
              <w:t>, módszere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</w:t>
            </w:r>
            <w:proofErr w:type="spellStart"/>
            <w:r w:rsidRPr="00306ECE">
              <w:rPr>
                <w:color w:val="000000"/>
              </w:rPr>
              <w:t>sportsziciológiának</w:t>
            </w:r>
            <w:proofErr w:type="spellEnd"/>
            <w:r w:rsidRPr="00306ECE">
              <w:rPr>
                <w:color w:val="000000"/>
              </w:rPr>
              <w:t xml:space="preserve">, mint alkalmazott szociológiai tudománynak a kialakulása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cantSplit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sportszociológia nemzetközi és hazai fejlődése (elméletek, témák, módszerek, kutatók)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cantSplit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Hagyományos sport, modern sport jellemzői, rendszerei.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Görög testkultúra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Versenysport létrejötte (szervezetek, szabályok, rekordok).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sport társadalmi funkciói.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 xml:space="preserve">14.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Összefoglalás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</w:tbl>
    <w:p w:rsidR="00C87FC0" w:rsidRPr="002C6209" w:rsidRDefault="00C87FC0" w:rsidP="00C87FC0">
      <w:pPr>
        <w:rPr>
          <w:b/>
          <w:sz w:val="2"/>
        </w:rPr>
      </w:pPr>
    </w:p>
    <w:p w:rsidR="00C87FC0" w:rsidRPr="002C6209" w:rsidRDefault="00C87FC0" w:rsidP="00C87FC0">
      <w:pPr>
        <w:ind w:left="709" w:hanging="699"/>
        <w:rPr>
          <w:b/>
          <w:bCs/>
        </w:rPr>
      </w:pPr>
    </w:p>
    <w:p w:rsidR="00306ECE" w:rsidRPr="002C6209" w:rsidRDefault="00306ECE" w:rsidP="00306ECE">
      <w:pPr>
        <w:ind w:left="709" w:hanging="699"/>
        <w:rPr>
          <w:b/>
          <w:bCs/>
        </w:rPr>
      </w:pPr>
    </w:p>
    <w:p w:rsidR="00306ECE" w:rsidRPr="002C6209" w:rsidRDefault="00306ECE" w:rsidP="00306ECE">
      <w:pPr>
        <w:ind w:left="709" w:hanging="699"/>
        <w:rPr>
          <w:b/>
          <w:bCs/>
        </w:rPr>
      </w:pPr>
      <w:r w:rsidRPr="002C6209">
        <w:rPr>
          <w:b/>
          <w:bCs/>
        </w:rPr>
        <w:t>A foglalkozásokon történő részvétel:</w:t>
      </w:r>
    </w:p>
    <w:p w:rsidR="00306ECE" w:rsidRPr="002C6209" w:rsidRDefault="00306ECE" w:rsidP="00306ECE">
      <w:pPr>
        <w:pStyle w:val="Listaszerbekezds"/>
        <w:numPr>
          <w:ilvl w:val="0"/>
          <w:numId w:val="24"/>
        </w:numPr>
        <w:jc w:val="both"/>
      </w:pPr>
      <w:r w:rsidRPr="002C6209">
        <w:t>el</w:t>
      </w:r>
      <w:r w:rsidRPr="002C6209">
        <w:rPr>
          <w:rFonts w:eastAsia="TimesNewRoman"/>
        </w:rPr>
        <w:t>ő</w:t>
      </w:r>
      <w:r w:rsidRPr="002C6209">
        <w:t>adások a képzés szerves részét képezik, így az Intézmény a hallgatóktól elvárja a részvételt az el</w:t>
      </w:r>
      <w:r w:rsidRPr="002C6209">
        <w:rPr>
          <w:rFonts w:eastAsia="TimesNewRoman"/>
        </w:rPr>
        <w:t>ő</w:t>
      </w:r>
      <w:r w:rsidRPr="002C6209">
        <w:t>adásokon (</w:t>
      </w:r>
      <w:proofErr w:type="spellStart"/>
      <w:r w:rsidRPr="002C6209">
        <w:t>TVSz</w:t>
      </w:r>
      <w:proofErr w:type="spellEnd"/>
      <w:r w:rsidRPr="002C6209">
        <w:t xml:space="preserve"> 8.§ 1.)</w:t>
      </w:r>
    </w:p>
    <w:p w:rsidR="00306ECE" w:rsidRPr="002C6209" w:rsidRDefault="00306ECE" w:rsidP="00306ECE">
      <w:pPr>
        <w:ind w:left="106"/>
        <w:jc w:val="both"/>
        <w:rPr>
          <w:b/>
        </w:rPr>
      </w:pPr>
    </w:p>
    <w:p w:rsidR="00306ECE" w:rsidRPr="002C6209" w:rsidRDefault="00306ECE" w:rsidP="00306ECE">
      <w:pPr>
        <w:ind w:left="106"/>
        <w:jc w:val="both"/>
        <w:rPr>
          <w:b/>
        </w:rPr>
      </w:pPr>
      <w:r w:rsidRPr="002C6209">
        <w:rPr>
          <w:b/>
        </w:rPr>
        <w:t>Félévi követelmény: gyakorlati jegy</w:t>
      </w:r>
    </w:p>
    <w:p w:rsidR="00306ECE" w:rsidRPr="002C6209" w:rsidRDefault="00306ECE" w:rsidP="00306ECE">
      <w:pPr>
        <w:jc w:val="both"/>
        <w:rPr>
          <w:b/>
        </w:rPr>
      </w:pPr>
    </w:p>
    <w:p w:rsidR="00306ECE" w:rsidRPr="002C6209" w:rsidRDefault="00306ECE" w:rsidP="00306ECE">
      <w:pPr>
        <w:jc w:val="both"/>
      </w:pPr>
      <w:r w:rsidRPr="002C6209">
        <w:rPr>
          <w:b/>
        </w:rPr>
        <w:t xml:space="preserve">Az értékelés módja, ütemezése: </w:t>
      </w:r>
      <w:bookmarkStart w:id="0" w:name="_Hlk486263346"/>
      <w:r w:rsidRPr="002C6209">
        <w:t>A félév során a 6. és a 13. héten zárthelyi dolgozat lesz.</w:t>
      </w:r>
    </w:p>
    <w:p w:rsidR="0031668C" w:rsidRPr="002C6209" w:rsidRDefault="0031668C" w:rsidP="00306ECE">
      <w:pPr>
        <w:jc w:val="both"/>
      </w:pPr>
    </w:p>
    <w:p w:rsidR="0031668C" w:rsidRPr="002C6209" w:rsidRDefault="0031668C" w:rsidP="00306ECE">
      <w:pPr>
        <w:jc w:val="both"/>
      </w:pPr>
    </w:p>
    <w:p w:rsidR="0031668C" w:rsidRPr="002C6209" w:rsidRDefault="0031668C" w:rsidP="00306ECE">
      <w:pPr>
        <w:jc w:val="both"/>
      </w:pPr>
    </w:p>
    <w:p w:rsidR="00306ECE" w:rsidRPr="002C6209" w:rsidRDefault="00306ECE" w:rsidP="00306ECE">
      <w:pPr>
        <w:jc w:val="both"/>
        <w:rPr>
          <w:i/>
          <w:color w:val="0070C0"/>
        </w:rPr>
      </w:pPr>
    </w:p>
    <w:bookmarkEnd w:id="0"/>
    <w:p w:rsidR="00306ECE" w:rsidRPr="002C6209" w:rsidRDefault="00306ECE" w:rsidP="00306ECE">
      <w:pPr>
        <w:jc w:val="both"/>
        <w:rPr>
          <w:i/>
          <w:color w:val="0070C0"/>
        </w:rPr>
      </w:pPr>
      <w:r w:rsidRPr="002C6209">
        <w:rPr>
          <w:b/>
          <w:bCs/>
        </w:rPr>
        <w:t>Az érdemjegy kialakításának módja:</w:t>
      </w:r>
      <w:bookmarkStart w:id="1" w:name="_Hlk486263785"/>
      <w:r w:rsidRPr="002C6209">
        <w:rPr>
          <w:i/>
          <w:color w:val="0070C0"/>
        </w:rPr>
        <w:t xml:space="preserve"> </w:t>
      </w:r>
    </w:p>
    <w:p w:rsidR="00306ECE" w:rsidRPr="002C6209" w:rsidRDefault="00306ECE" w:rsidP="00306ECE">
      <w:pPr>
        <w:jc w:val="both"/>
        <w:rPr>
          <w:b/>
          <w:bCs/>
        </w:rPr>
      </w:pPr>
      <w:r w:rsidRPr="002C6209">
        <w:t xml:space="preserve">A félévi gyakorlati jegyet a két zárthelyi dolgozat érdemjegyeinek átlaga határozza meg. Amennyiben legalább az egyik zárthelyi dolgozat  </w:t>
      </w:r>
      <w:proofErr w:type="gramStart"/>
      <w:r w:rsidRPr="002C6209">
        <w:t>elégtelen minősítésű</w:t>
      </w:r>
      <w:proofErr w:type="gramEnd"/>
      <w:r w:rsidRPr="002C6209">
        <w:t>, a félév elégtelen gyakorlati jeggyel zárul. Elégtelen gyakorlati jegy javítása a Tanulmányi és vizsgaszabályzat szerint lehetséges.</w:t>
      </w:r>
    </w:p>
    <w:bookmarkEnd w:id="1"/>
    <w:p w:rsidR="00C87FC0" w:rsidRPr="002C6209" w:rsidRDefault="00C87FC0" w:rsidP="00C87FC0">
      <w:pPr>
        <w:ind w:left="709" w:hanging="699"/>
        <w:rPr>
          <w:b/>
          <w:bCs/>
        </w:rPr>
      </w:pPr>
    </w:p>
    <w:p w:rsidR="00306ECE" w:rsidRPr="002C6209" w:rsidRDefault="00306ECE" w:rsidP="00C87FC0">
      <w:pPr>
        <w:ind w:left="709" w:hanging="699"/>
        <w:rPr>
          <w:b/>
          <w:bCs/>
        </w:rPr>
      </w:pPr>
    </w:p>
    <w:p w:rsidR="00306ECE" w:rsidRPr="002C6209" w:rsidRDefault="00306ECE" w:rsidP="00C87FC0">
      <w:pPr>
        <w:ind w:left="709" w:hanging="699"/>
        <w:rPr>
          <w:b/>
          <w:bCs/>
        </w:rPr>
      </w:pPr>
    </w:p>
    <w:p w:rsidR="00306ECE" w:rsidRPr="002C6209" w:rsidRDefault="00306ECE" w:rsidP="00C87FC0">
      <w:pPr>
        <w:ind w:left="709" w:hanging="699"/>
        <w:rPr>
          <w:b/>
          <w:bCs/>
        </w:rPr>
      </w:pPr>
    </w:p>
    <w:p w:rsidR="00306ECE" w:rsidRPr="002C6209" w:rsidRDefault="002C6209" w:rsidP="002C6209">
      <w:pPr>
        <w:ind w:left="4249" w:firstLine="707"/>
        <w:rPr>
          <w:bCs/>
        </w:rPr>
      </w:pPr>
      <w:r w:rsidRPr="002C6209">
        <w:rPr>
          <w:bCs/>
        </w:rPr>
        <w:t>Barabásné dr. Kárpáti Dóra</w:t>
      </w:r>
    </w:p>
    <w:p w:rsidR="002C6209" w:rsidRPr="002C6209" w:rsidRDefault="002C6209" w:rsidP="002C6209">
      <w:pPr>
        <w:ind w:left="4957" w:firstLine="707"/>
        <w:rPr>
          <w:bCs/>
        </w:rPr>
      </w:pPr>
      <w:proofErr w:type="gramStart"/>
      <w:r w:rsidRPr="002C6209">
        <w:rPr>
          <w:bCs/>
        </w:rPr>
        <w:t>főiskolai</w:t>
      </w:r>
      <w:proofErr w:type="gramEnd"/>
      <w:r w:rsidRPr="002C6209">
        <w:rPr>
          <w:bCs/>
        </w:rPr>
        <w:t xml:space="preserve"> docens</w:t>
      </w:r>
    </w:p>
    <w:sectPr w:rsidR="002C6209" w:rsidRPr="002C6209" w:rsidSect="0077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20D7"/>
    <w:rsid w:val="000F1C60"/>
    <w:rsid w:val="00142AC0"/>
    <w:rsid w:val="00162D62"/>
    <w:rsid w:val="00171ECD"/>
    <w:rsid w:val="001837AD"/>
    <w:rsid w:val="0019480E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C6209"/>
    <w:rsid w:val="002C6840"/>
    <w:rsid w:val="002F4EA6"/>
    <w:rsid w:val="00306ECE"/>
    <w:rsid w:val="0031668C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12E1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1B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6660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611B"/>
    <w:rsid w:val="00777B96"/>
    <w:rsid w:val="00793543"/>
    <w:rsid w:val="00795C92"/>
    <w:rsid w:val="007B260A"/>
    <w:rsid w:val="007C23AD"/>
    <w:rsid w:val="00801667"/>
    <w:rsid w:val="008462E7"/>
    <w:rsid w:val="00847EF8"/>
    <w:rsid w:val="00860E76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723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6680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B4A"/>
    <w:rsid w:val="00BC12DA"/>
    <w:rsid w:val="00BE2BF9"/>
    <w:rsid w:val="00BF5FC2"/>
    <w:rsid w:val="00C138C3"/>
    <w:rsid w:val="00C14516"/>
    <w:rsid w:val="00C16A92"/>
    <w:rsid w:val="00C2361F"/>
    <w:rsid w:val="00C61BBD"/>
    <w:rsid w:val="00C71845"/>
    <w:rsid w:val="00C82300"/>
    <w:rsid w:val="00C84168"/>
    <w:rsid w:val="00C87FC0"/>
    <w:rsid w:val="00CC543F"/>
    <w:rsid w:val="00CC64AA"/>
    <w:rsid w:val="00CD33C8"/>
    <w:rsid w:val="00CE0EF9"/>
    <w:rsid w:val="00CE3990"/>
    <w:rsid w:val="00CF263F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46CE"/>
    <w:rsid w:val="00E75F2D"/>
    <w:rsid w:val="00E848CD"/>
    <w:rsid w:val="00E9248B"/>
    <w:rsid w:val="00E94E4C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Barabásné</cp:lastModifiedBy>
  <cp:revision>8</cp:revision>
  <dcterms:created xsi:type="dcterms:W3CDTF">2018-03-25T08:20:00Z</dcterms:created>
  <dcterms:modified xsi:type="dcterms:W3CDTF">2018-03-25T08:35:00Z</dcterms:modified>
</cp:coreProperties>
</file>