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F12" w:rsidRPr="00D2691D" w:rsidRDefault="009C5F12" w:rsidP="009C5F12">
      <w:pPr>
        <w:jc w:val="center"/>
        <w:rPr>
          <w:b/>
        </w:rPr>
      </w:pPr>
      <w:r w:rsidRPr="00D2691D">
        <w:rPr>
          <w:b/>
        </w:rPr>
        <w:t>ATLÉTIKA</w:t>
      </w:r>
    </w:p>
    <w:p w:rsidR="009C5F12" w:rsidRPr="00D2691D" w:rsidRDefault="009156CB" w:rsidP="009C5F12">
      <w:pPr>
        <w:jc w:val="center"/>
        <w:rPr>
          <w:b/>
        </w:rPr>
      </w:pPr>
      <w:r>
        <w:rPr>
          <w:b/>
        </w:rPr>
        <w:t>TNB2137</w:t>
      </w:r>
    </w:p>
    <w:p w:rsidR="00A573A6" w:rsidRPr="009A4485" w:rsidRDefault="00A573A6" w:rsidP="00A573A6">
      <w:bookmarkStart w:id="0" w:name="_GoBack"/>
      <w:bookmarkEnd w:id="0"/>
    </w:p>
    <w:p w:rsidR="00042EE9" w:rsidRPr="002C5D8C" w:rsidRDefault="00042EE9" w:rsidP="00042EE9">
      <w:pPr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:rsidR="00042EE9" w:rsidRDefault="00042EE9" w:rsidP="001C1527">
      <w:pPr>
        <w:ind w:left="709" w:hanging="699"/>
        <w:rPr>
          <w:b/>
          <w:bCs/>
        </w:rPr>
      </w:pPr>
    </w:p>
    <w:p w:rsidR="001C1527" w:rsidRDefault="001C1527" w:rsidP="001C1527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:rsidR="009C5F12" w:rsidRDefault="009C5F12" w:rsidP="001C1527">
      <w:pPr>
        <w:ind w:left="709" w:hanging="699"/>
        <w:rPr>
          <w:b/>
          <w:bCs/>
        </w:rPr>
      </w:pPr>
    </w:p>
    <w:p w:rsidR="009737FD" w:rsidRPr="005D07A7" w:rsidRDefault="009737FD" w:rsidP="009737FD">
      <w:pPr>
        <w:pStyle w:val="Listaszerbekezds"/>
        <w:numPr>
          <w:ilvl w:val="0"/>
          <w:numId w:val="33"/>
        </w:numPr>
        <w:spacing w:line="360" w:lineRule="auto"/>
        <w:jc w:val="both"/>
        <w:rPr>
          <w:b/>
        </w:rPr>
      </w:pPr>
      <w:r w:rsidRPr="005D07A7">
        <w:rPr>
          <w:b/>
        </w:rPr>
        <w:t>HÉT</w:t>
      </w:r>
    </w:p>
    <w:p w:rsidR="009737FD" w:rsidRDefault="009737FD" w:rsidP="009737FD">
      <w:pPr>
        <w:pStyle w:val="Listaszerbekezds"/>
        <w:spacing w:line="360" w:lineRule="auto"/>
        <w:ind w:left="284"/>
        <w:jc w:val="both"/>
        <w:rPr>
          <w:color w:val="222222"/>
          <w:shd w:val="clear" w:color="auto" w:fill="FFFFFF"/>
        </w:rPr>
      </w:pPr>
      <w:r w:rsidRPr="003001F6">
        <w:rPr>
          <w:color w:val="222222"/>
          <w:shd w:val="clear" w:color="auto" w:fill="FFFFFF"/>
        </w:rPr>
        <w:t>A tárg</w:t>
      </w:r>
      <w:r>
        <w:rPr>
          <w:color w:val="222222"/>
          <w:shd w:val="clear" w:color="auto" w:fill="FFFFFF"/>
        </w:rPr>
        <w:t>g</w:t>
      </w:r>
      <w:r w:rsidRPr="003001F6">
        <w:rPr>
          <w:color w:val="222222"/>
          <w:shd w:val="clear" w:color="auto" w:fill="FFFFFF"/>
        </w:rPr>
        <w:t>ya</w:t>
      </w:r>
      <w:r>
        <w:rPr>
          <w:color w:val="222222"/>
          <w:shd w:val="clear" w:color="auto" w:fill="FFFFFF"/>
        </w:rPr>
        <w:t>l</w:t>
      </w:r>
      <w:r w:rsidRPr="003001F6">
        <w:rPr>
          <w:color w:val="222222"/>
          <w:shd w:val="clear" w:color="auto" w:fill="FFFFFF"/>
        </w:rPr>
        <w:t xml:space="preserve"> kapcsolatos félig munka és követelményrend</w:t>
      </w:r>
      <w:r>
        <w:rPr>
          <w:color w:val="222222"/>
          <w:shd w:val="clear" w:color="auto" w:fill="FFFFFF"/>
        </w:rPr>
        <w:t>szer ismertetése. Az órai munká</w:t>
      </w:r>
      <w:r w:rsidRPr="003001F6">
        <w:rPr>
          <w:color w:val="222222"/>
          <w:shd w:val="clear" w:color="auto" w:fill="FFFFFF"/>
        </w:rPr>
        <w:t>hoz igénybe</w:t>
      </w:r>
      <w:r>
        <w:rPr>
          <w:color w:val="222222"/>
          <w:shd w:val="clear" w:color="auto" w:fill="FFFFFF"/>
        </w:rPr>
        <w:t xml:space="preserve"> </w:t>
      </w:r>
      <w:r w:rsidRPr="003001F6">
        <w:rPr>
          <w:color w:val="222222"/>
          <w:shd w:val="clear" w:color="auto" w:fill="FFFFFF"/>
        </w:rPr>
        <w:t>vehető létesítmények rendjének ismertetése. Balesetvédelem.</w:t>
      </w:r>
    </w:p>
    <w:p w:rsidR="009737FD" w:rsidRDefault="009737FD" w:rsidP="009737FD">
      <w:pPr>
        <w:pStyle w:val="Listaszerbekezds"/>
        <w:spacing w:line="360" w:lineRule="auto"/>
        <w:ind w:left="284"/>
        <w:jc w:val="both"/>
        <w:rPr>
          <w:color w:val="222222"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Gyakorlat:</w:t>
      </w:r>
      <w:r>
        <w:rPr>
          <w:color w:val="222222"/>
        </w:rPr>
        <w:t xml:space="preserve"> </w:t>
      </w:r>
      <w:r>
        <w:rPr>
          <w:color w:val="222222"/>
          <w:shd w:val="clear" w:color="auto" w:fill="FFFFFF"/>
        </w:rPr>
        <w:t xml:space="preserve">Képességfejlesztés. Ízületi lazaságot növelő gimnasztikai gyakorlatok (súlyozottan a csípő ízületekre). Gyorsasági állóképesség fejlesztése szub.maximális intenzitású futásokkal </w:t>
      </w:r>
    </w:p>
    <w:p w:rsidR="005D41D4" w:rsidRDefault="005D41D4" w:rsidP="009737FD">
      <w:pPr>
        <w:pStyle w:val="Listaszerbekezds"/>
        <w:spacing w:line="360" w:lineRule="auto"/>
        <w:ind w:left="284"/>
        <w:jc w:val="both"/>
        <w:rPr>
          <w:color w:val="222222"/>
          <w:shd w:val="clear" w:color="auto" w:fill="FFFFFF"/>
        </w:rPr>
      </w:pPr>
    </w:p>
    <w:p w:rsidR="009737FD" w:rsidRPr="003001F6" w:rsidRDefault="009737FD" w:rsidP="009737FD">
      <w:pPr>
        <w:pStyle w:val="Listaszerbekezds"/>
        <w:numPr>
          <w:ilvl w:val="0"/>
          <w:numId w:val="33"/>
        </w:numPr>
        <w:spacing w:line="360" w:lineRule="auto"/>
        <w:jc w:val="both"/>
        <w:rPr>
          <w:b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HÉT</w:t>
      </w:r>
    </w:p>
    <w:p w:rsidR="009737FD" w:rsidRDefault="009737FD" w:rsidP="009737FD">
      <w:pPr>
        <w:spacing w:line="360" w:lineRule="auto"/>
        <w:ind w:left="284"/>
        <w:jc w:val="both"/>
        <w:rPr>
          <w:color w:val="222222"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Gyakorlat</w:t>
      </w:r>
      <w:r w:rsidRPr="003001F6">
        <w:rPr>
          <w:color w:val="222222"/>
          <w:shd w:val="clear" w:color="auto" w:fill="FFFFFF"/>
        </w:rPr>
        <w:t>:</w:t>
      </w:r>
      <w:r>
        <w:rPr>
          <w:color w:val="222222"/>
          <w:shd w:val="clear" w:color="auto" w:fill="FFFFFF"/>
        </w:rPr>
        <w:t xml:space="preserve"> Képességfejlesztés. Futógyorsaságot, robbanékonyságot fejlesztő gyakorlatok (rajtversenyek 30m-en időre). A törzs izomzatát erősítő gyakorlatok (tornaszerek alkalmazása)</w:t>
      </w:r>
    </w:p>
    <w:p w:rsidR="005D41D4" w:rsidRDefault="005D41D4" w:rsidP="009737FD">
      <w:pPr>
        <w:spacing w:line="360" w:lineRule="auto"/>
        <w:ind w:left="284"/>
        <w:jc w:val="both"/>
        <w:rPr>
          <w:color w:val="222222"/>
          <w:shd w:val="clear" w:color="auto" w:fill="FFFFFF"/>
        </w:rPr>
      </w:pPr>
    </w:p>
    <w:p w:rsidR="009737FD" w:rsidRPr="005D41D4" w:rsidRDefault="009737FD" w:rsidP="009737FD">
      <w:pPr>
        <w:pStyle w:val="Listaszerbekezds"/>
        <w:numPr>
          <w:ilvl w:val="0"/>
          <w:numId w:val="33"/>
        </w:numPr>
        <w:spacing w:line="360" w:lineRule="auto"/>
        <w:ind w:left="284" w:firstLine="76"/>
        <w:jc w:val="both"/>
        <w:rPr>
          <w:b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HÉT</w:t>
      </w:r>
      <w:r w:rsidRPr="003001F6">
        <w:rPr>
          <w:b/>
          <w:color w:val="222222"/>
        </w:rPr>
        <w:br/>
      </w:r>
      <w:r w:rsidRPr="003001F6">
        <w:rPr>
          <w:b/>
          <w:color w:val="222222"/>
          <w:shd w:val="clear" w:color="auto" w:fill="FFFFFF"/>
        </w:rPr>
        <w:t>Elmélet</w:t>
      </w:r>
      <w:r w:rsidRPr="003001F6">
        <w:rPr>
          <w:color w:val="222222"/>
          <w:shd w:val="clear" w:color="auto" w:fill="FFFFFF"/>
        </w:rPr>
        <w:t xml:space="preserve">: </w:t>
      </w:r>
      <w:r>
        <w:rPr>
          <w:color w:val="222222"/>
          <w:shd w:val="clear" w:color="auto" w:fill="FFFFFF"/>
        </w:rPr>
        <w:t>A gátfutás fejlődése, értékelése, versenyszámai.</w:t>
      </w:r>
      <w:r w:rsidRPr="003001F6">
        <w:rPr>
          <w:color w:val="222222"/>
          <w:shd w:val="clear" w:color="auto" w:fill="FFFFFF"/>
        </w:rPr>
        <w:t xml:space="preserve"> Versenyszabályok.</w:t>
      </w:r>
      <w:r>
        <w:rPr>
          <w:color w:val="222222"/>
          <w:shd w:val="clear" w:color="auto" w:fill="FFFFFF"/>
        </w:rPr>
        <w:t xml:space="preserve"> A gátfutás mozgásszerkezeti elemzése.</w:t>
      </w:r>
    </w:p>
    <w:p w:rsidR="005D41D4" w:rsidRPr="00403C64" w:rsidRDefault="005D41D4" w:rsidP="005D41D4">
      <w:pPr>
        <w:pStyle w:val="Listaszerbekezds"/>
        <w:spacing w:line="360" w:lineRule="auto"/>
        <w:ind w:left="360"/>
        <w:jc w:val="both"/>
        <w:rPr>
          <w:b/>
          <w:shd w:val="clear" w:color="auto" w:fill="FFFFFF"/>
        </w:rPr>
      </w:pPr>
    </w:p>
    <w:p w:rsidR="009737FD" w:rsidRPr="005D41D4" w:rsidRDefault="009737FD" w:rsidP="009737FD">
      <w:pPr>
        <w:pStyle w:val="Listaszerbekezds"/>
        <w:numPr>
          <w:ilvl w:val="0"/>
          <w:numId w:val="33"/>
        </w:numPr>
        <w:spacing w:line="360" w:lineRule="auto"/>
        <w:ind w:left="284" w:firstLine="76"/>
        <w:jc w:val="both"/>
        <w:rPr>
          <w:b/>
          <w:shd w:val="clear" w:color="auto" w:fill="FFFFFF"/>
        </w:rPr>
      </w:pPr>
      <w:r>
        <w:rPr>
          <w:b/>
          <w:color w:val="222222"/>
          <w:shd w:val="clear" w:color="auto" w:fill="FFFFFF"/>
        </w:rPr>
        <w:t>HÉT</w:t>
      </w:r>
      <w:r w:rsidRPr="003001F6">
        <w:rPr>
          <w:color w:val="222222"/>
        </w:rPr>
        <w:br/>
      </w:r>
      <w:r w:rsidRPr="003001F6">
        <w:rPr>
          <w:b/>
          <w:color w:val="222222"/>
          <w:shd w:val="clear" w:color="auto" w:fill="FFFFFF"/>
        </w:rPr>
        <w:t>Gyakorlat</w:t>
      </w:r>
      <w:r w:rsidRPr="003001F6">
        <w:rPr>
          <w:color w:val="222222"/>
          <w:shd w:val="clear" w:color="auto" w:fill="FFFFFF"/>
        </w:rPr>
        <w:t xml:space="preserve">: </w:t>
      </w:r>
      <w:r>
        <w:rPr>
          <w:color w:val="222222"/>
          <w:shd w:val="clear" w:color="auto" w:fill="FFFFFF"/>
        </w:rPr>
        <w:t>A gátfutás technikájának oktatási folyamata. A gátfutás ritmusának kialakítása akadályok felett történő átfutásokkal. A gátvétel kialakítása rávezető gyakorlatok segítségével (ellépő láb, lendítő láb munkája)</w:t>
      </w:r>
    </w:p>
    <w:p w:rsidR="005D41D4" w:rsidRPr="005D41D4" w:rsidRDefault="005D41D4" w:rsidP="005D41D4">
      <w:pPr>
        <w:pStyle w:val="Listaszerbekezds"/>
        <w:rPr>
          <w:b/>
          <w:shd w:val="clear" w:color="auto" w:fill="FFFFFF"/>
        </w:rPr>
      </w:pPr>
    </w:p>
    <w:p w:rsidR="005D41D4" w:rsidRPr="003001F6" w:rsidRDefault="005D41D4" w:rsidP="005D41D4">
      <w:pPr>
        <w:pStyle w:val="Listaszerbekezds"/>
        <w:spacing w:line="360" w:lineRule="auto"/>
        <w:ind w:left="360"/>
        <w:jc w:val="both"/>
        <w:rPr>
          <w:b/>
          <w:shd w:val="clear" w:color="auto" w:fill="FFFFFF"/>
        </w:rPr>
      </w:pPr>
    </w:p>
    <w:p w:rsidR="009737FD" w:rsidRPr="003001F6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5. HÉT</w:t>
      </w:r>
    </w:p>
    <w:p w:rsidR="009737FD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Gyakorlat</w:t>
      </w:r>
      <w:r>
        <w:rPr>
          <w:color w:val="222222"/>
          <w:shd w:val="clear" w:color="auto" w:fill="FFFFFF"/>
        </w:rPr>
        <w:t>: A gátfutás technikájának oktatási folyamata. A gátvétel végrehajtása az oktatás módszertani fokozatainak betartásával (a lendület sebességi fokozatai, gá</w:t>
      </w:r>
      <w:r w:rsidR="005D41D4">
        <w:rPr>
          <w:color w:val="222222"/>
          <w:shd w:val="clear" w:color="auto" w:fill="FFFFFF"/>
        </w:rPr>
        <w:t xml:space="preserve">t magasság, gát távolság). </w:t>
      </w:r>
    </w:p>
    <w:p w:rsidR="005D41D4" w:rsidRDefault="005D41D4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</w:p>
    <w:p w:rsidR="005D41D4" w:rsidRDefault="005D41D4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</w:p>
    <w:p w:rsidR="005D41D4" w:rsidRDefault="005D41D4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</w:p>
    <w:p w:rsidR="009737FD" w:rsidRPr="003001F6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lastRenderedPageBreak/>
        <w:t>6. HÉT</w:t>
      </w:r>
    </w:p>
    <w:p w:rsidR="009737FD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3001F6">
        <w:rPr>
          <w:b/>
          <w:color w:val="222222"/>
          <w:shd w:val="clear" w:color="auto" w:fill="FFFFFF"/>
        </w:rPr>
        <w:t>Gyakorlat</w:t>
      </w:r>
      <w:r>
        <w:rPr>
          <w:color w:val="222222"/>
          <w:shd w:val="clear" w:color="auto" w:fill="FFFFFF"/>
        </w:rPr>
        <w:t>: A gátfutás gyakorlása térdelő rajttal történő indulással. Hibajavítás.</w:t>
      </w:r>
    </w:p>
    <w:p w:rsidR="009737FD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>
        <w:rPr>
          <w:color w:val="222222"/>
          <w:shd w:val="clear" w:color="auto" w:fill="FFFFFF"/>
        </w:rPr>
        <w:t>Képességfejle</w:t>
      </w:r>
      <w:r w:rsidRPr="00403C64">
        <w:rPr>
          <w:color w:val="222222"/>
          <w:shd w:val="clear" w:color="auto" w:fill="FFFFFF"/>
        </w:rPr>
        <w:t xml:space="preserve">sztés. </w:t>
      </w:r>
      <w:r>
        <w:rPr>
          <w:color w:val="222222"/>
          <w:shd w:val="clear" w:color="auto" w:fill="FFFFFF"/>
        </w:rPr>
        <w:t xml:space="preserve">Dinamikus láberő fejlesztése akadályokra történő fel-, le-, és átugrással, </w:t>
      </w:r>
      <w:proofErr w:type="spellStart"/>
      <w:r>
        <w:rPr>
          <w:color w:val="222222"/>
          <w:shd w:val="clear" w:color="auto" w:fill="FFFFFF"/>
        </w:rPr>
        <w:t>kéziszerrel</w:t>
      </w:r>
      <w:proofErr w:type="spellEnd"/>
      <w:r>
        <w:rPr>
          <w:color w:val="222222"/>
          <w:shd w:val="clear" w:color="auto" w:fill="FFFFFF"/>
        </w:rPr>
        <w:t xml:space="preserve"> növelt terhelés fokozásával.</w:t>
      </w:r>
    </w:p>
    <w:p w:rsidR="005D41D4" w:rsidRPr="00403C64" w:rsidRDefault="005D41D4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</w:p>
    <w:p w:rsidR="009737FD" w:rsidRPr="005E2858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7. HÉT</w:t>
      </w:r>
    </w:p>
    <w:p w:rsidR="009737FD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Elmélet</w:t>
      </w:r>
      <w:r>
        <w:rPr>
          <w:color w:val="222222"/>
          <w:shd w:val="clear" w:color="auto" w:fill="FFFFFF"/>
        </w:rPr>
        <w:t xml:space="preserve">: A magasugrás fejlődése, értékelése, alkalmazott technikái, versenyszabályai. A magasugrás </w:t>
      </w:r>
      <w:proofErr w:type="spellStart"/>
      <w:r>
        <w:rPr>
          <w:color w:val="222222"/>
          <w:shd w:val="clear" w:color="auto" w:fill="FFFFFF"/>
        </w:rPr>
        <w:t>flop</w:t>
      </w:r>
      <w:proofErr w:type="spellEnd"/>
      <w:r>
        <w:rPr>
          <w:color w:val="222222"/>
          <w:shd w:val="clear" w:color="auto" w:fill="FFFFFF"/>
        </w:rPr>
        <w:t xml:space="preserve"> technikájának mozgásszerkezeti elemzése.</w:t>
      </w:r>
    </w:p>
    <w:p w:rsidR="009737FD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Gyakorlat</w:t>
      </w:r>
      <w:r>
        <w:rPr>
          <w:color w:val="222222"/>
          <w:shd w:val="clear" w:color="auto" w:fill="FFFFFF"/>
        </w:rPr>
        <w:t xml:space="preserve">: </w:t>
      </w:r>
      <w:r w:rsidRPr="0075030D">
        <w:rPr>
          <w:b/>
          <w:color w:val="222222"/>
          <w:u w:val="single"/>
          <w:shd w:val="clear" w:color="auto" w:fill="FFFFFF"/>
        </w:rPr>
        <w:t>a gátfutás technikai elsajátításának ellenőrzése, értékelése</w:t>
      </w:r>
    </w:p>
    <w:p w:rsidR="005D41D4" w:rsidRPr="0075030D" w:rsidRDefault="005D41D4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</w:p>
    <w:p w:rsidR="009737FD" w:rsidRPr="005E2858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</w:rPr>
      </w:pPr>
      <w:r w:rsidRPr="005E2858">
        <w:rPr>
          <w:b/>
          <w:color w:val="222222"/>
        </w:rPr>
        <w:t>8. HÉT</w:t>
      </w:r>
    </w:p>
    <w:p w:rsidR="009737FD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Gyakorlat</w:t>
      </w:r>
      <w:r>
        <w:rPr>
          <w:color w:val="222222"/>
          <w:shd w:val="clear" w:color="auto" w:fill="FFFFFF"/>
        </w:rPr>
        <w:t xml:space="preserve">: A magasugrás </w:t>
      </w:r>
      <w:proofErr w:type="spellStart"/>
      <w:r>
        <w:rPr>
          <w:color w:val="222222"/>
          <w:shd w:val="clear" w:color="auto" w:fill="FFFFFF"/>
        </w:rPr>
        <w:t>flop</w:t>
      </w:r>
      <w:proofErr w:type="spellEnd"/>
      <w:r>
        <w:rPr>
          <w:color w:val="222222"/>
          <w:shd w:val="clear" w:color="auto" w:fill="FFFFFF"/>
        </w:rPr>
        <w:t xml:space="preserve"> technikájának oktatása rávezető é</w:t>
      </w:r>
      <w:r w:rsidR="005D41D4">
        <w:rPr>
          <w:color w:val="222222"/>
          <w:shd w:val="clear" w:color="auto" w:fill="FFFFFF"/>
        </w:rPr>
        <w:t xml:space="preserve">s ugróiskolai gyakorlatok. </w:t>
      </w:r>
    </w:p>
    <w:p w:rsidR="005D41D4" w:rsidRDefault="005D41D4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</w:p>
    <w:p w:rsidR="009737FD" w:rsidRPr="005E2858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9. HÉT</w:t>
      </w:r>
    </w:p>
    <w:p w:rsidR="005D41D4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Gyakorlat</w:t>
      </w:r>
      <w:r>
        <w:rPr>
          <w:color w:val="222222"/>
          <w:shd w:val="clear" w:color="auto" w:fill="FFFFFF"/>
        </w:rPr>
        <w:t xml:space="preserve">: A </w:t>
      </w:r>
      <w:proofErr w:type="spellStart"/>
      <w:r>
        <w:rPr>
          <w:color w:val="222222"/>
          <w:shd w:val="clear" w:color="auto" w:fill="FFFFFF"/>
        </w:rPr>
        <w:t>flop</w:t>
      </w:r>
      <w:proofErr w:type="spellEnd"/>
      <w:r>
        <w:rPr>
          <w:color w:val="222222"/>
          <w:shd w:val="clear" w:color="auto" w:fill="FFFFFF"/>
        </w:rPr>
        <w:t xml:space="preserve"> technika gyakorlása, hibajavítás. Medicinlabda dobások egy- és kétkezes hajító mozgással végrehajtva.</w:t>
      </w:r>
    </w:p>
    <w:p w:rsidR="005D41D4" w:rsidRDefault="005D41D4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</w:p>
    <w:p w:rsidR="009737FD" w:rsidRPr="005E2858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10. HÉT</w:t>
      </w:r>
    </w:p>
    <w:p w:rsidR="009737FD" w:rsidRPr="00AB6D57" w:rsidRDefault="009737FD" w:rsidP="00AB6D57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  <w:r>
        <w:rPr>
          <w:b/>
          <w:color w:val="222222"/>
          <w:shd w:val="clear" w:color="auto" w:fill="FFFFFF"/>
        </w:rPr>
        <w:t>Gyakorlat:</w:t>
      </w:r>
      <w:r>
        <w:rPr>
          <w:color w:val="222222"/>
          <w:shd w:val="clear" w:color="auto" w:fill="FFFFFF"/>
        </w:rPr>
        <w:t xml:space="preserve"> </w:t>
      </w:r>
      <w:r w:rsidRPr="00B32779">
        <w:rPr>
          <w:b/>
          <w:color w:val="222222"/>
          <w:u w:val="single"/>
          <w:shd w:val="clear" w:color="auto" w:fill="FFFFFF"/>
        </w:rPr>
        <w:t xml:space="preserve">A magasugró </w:t>
      </w:r>
      <w:proofErr w:type="spellStart"/>
      <w:r w:rsidRPr="00B32779">
        <w:rPr>
          <w:b/>
          <w:color w:val="222222"/>
          <w:u w:val="single"/>
          <w:shd w:val="clear" w:color="auto" w:fill="FFFFFF"/>
        </w:rPr>
        <w:t>flop</w:t>
      </w:r>
      <w:proofErr w:type="spellEnd"/>
      <w:r w:rsidRPr="00B32779">
        <w:rPr>
          <w:b/>
          <w:color w:val="222222"/>
          <w:u w:val="single"/>
          <w:shd w:val="clear" w:color="auto" w:fill="FFFFFF"/>
        </w:rPr>
        <w:t xml:space="preserve"> technika elsajátított mértékének ellenőrzése, értékelése. </w:t>
      </w:r>
    </w:p>
    <w:p w:rsidR="005D41D4" w:rsidRPr="00B32779" w:rsidRDefault="005D41D4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</w:p>
    <w:p w:rsidR="009737FD" w:rsidRPr="00AB6D57" w:rsidRDefault="009737FD" w:rsidP="00AB6D57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11.HÉT</w:t>
      </w:r>
      <w:r w:rsidRPr="005E2858">
        <w:rPr>
          <w:b/>
          <w:color w:val="222222"/>
        </w:rPr>
        <w:br/>
      </w:r>
      <w:r>
        <w:rPr>
          <w:b/>
          <w:color w:val="222222"/>
          <w:shd w:val="clear" w:color="auto" w:fill="FFFFFF"/>
        </w:rPr>
        <w:t>Elmélet</w:t>
      </w:r>
      <w:r w:rsidRPr="005E2858">
        <w:rPr>
          <w:b/>
          <w:color w:val="222222"/>
          <w:shd w:val="clear" w:color="auto" w:fill="FFFFFF"/>
        </w:rPr>
        <w:t>:</w:t>
      </w:r>
      <w:r w:rsidRPr="003001F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 xml:space="preserve">A gerelyhajítás fejlődése, értékelése, versenyszabályai. A gerelyhajítás technikájának mozgásszerkezeti elemzése. </w:t>
      </w:r>
      <w:r w:rsidRPr="00AB6D57">
        <w:rPr>
          <w:b/>
          <w:color w:val="222222"/>
          <w:u w:val="single"/>
          <w:shd w:val="clear" w:color="auto" w:fill="FFFFFF"/>
        </w:rPr>
        <w:t>1500m/1000m síkfutás időre (felmérés)</w:t>
      </w:r>
    </w:p>
    <w:p w:rsidR="005D41D4" w:rsidRPr="00B32779" w:rsidRDefault="005D41D4" w:rsidP="009737FD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</w:p>
    <w:p w:rsidR="005D41D4" w:rsidRDefault="009737FD" w:rsidP="00AB6D57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12.HÉT</w:t>
      </w:r>
      <w:r w:rsidRPr="005E2858">
        <w:rPr>
          <w:b/>
          <w:color w:val="222222"/>
        </w:rPr>
        <w:br/>
      </w:r>
      <w:r w:rsidRPr="005E2858">
        <w:rPr>
          <w:b/>
          <w:color w:val="222222"/>
          <w:shd w:val="clear" w:color="auto" w:fill="FFFFFF"/>
        </w:rPr>
        <w:t>Gyakorlat:</w:t>
      </w:r>
      <w:r w:rsidRPr="003001F6">
        <w:rPr>
          <w:color w:val="222222"/>
          <w:shd w:val="clear" w:color="auto" w:fill="FFFFFF"/>
        </w:rPr>
        <w:t xml:space="preserve"> </w:t>
      </w:r>
      <w:r>
        <w:rPr>
          <w:color w:val="222222"/>
          <w:shd w:val="clear" w:color="auto" w:fill="FFFFFF"/>
        </w:rPr>
        <w:t>A gerelyhajítás oktatása a módszertani lépések betartásával. Gyakorlás, hibajavítás.</w:t>
      </w:r>
    </w:p>
    <w:p w:rsidR="00AB6D57" w:rsidRPr="00AB6D57" w:rsidRDefault="00AB6D57" w:rsidP="00AB6D57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</w:p>
    <w:p w:rsidR="009737FD" w:rsidRPr="005E2858" w:rsidRDefault="009737FD" w:rsidP="009737FD">
      <w:pPr>
        <w:pStyle w:val="Listaszerbekezds"/>
        <w:spacing w:line="360" w:lineRule="auto"/>
        <w:ind w:left="360"/>
        <w:jc w:val="both"/>
        <w:rPr>
          <w:b/>
          <w:color w:val="222222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13. HÉT</w:t>
      </w:r>
    </w:p>
    <w:p w:rsidR="009737FD" w:rsidRPr="007D61E0" w:rsidRDefault="009737FD" w:rsidP="007D61E0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  <w:r w:rsidRPr="005E2858">
        <w:rPr>
          <w:b/>
          <w:color w:val="222222"/>
          <w:shd w:val="clear" w:color="auto" w:fill="FFFFFF"/>
        </w:rPr>
        <w:t>Gyakorlat:</w:t>
      </w:r>
      <w:r>
        <w:rPr>
          <w:color w:val="222222"/>
          <w:shd w:val="clear" w:color="auto" w:fill="FFFFFF"/>
        </w:rPr>
        <w:t xml:space="preserve"> </w:t>
      </w:r>
      <w:r>
        <w:rPr>
          <w:b/>
          <w:color w:val="222222"/>
          <w:u w:val="single"/>
          <w:shd w:val="clear" w:color="auto" w:fill="FFFFFF"/>
        </w:rPr>
        <w:t>A gerelyhajítás ellenőrzése, értékelése.</w:t>
      </w:r>
      <w:r w:rsidR="00AB6D57">
        <w:rPr>
          <w:b/>
          <w:color w:val="222222"/>
          <w:u w:val="single"/>
          <w:shd w:val="clear" w:color="auto" w:fill="FFFFFF"/>
        </w:rPr>
        <w:t xml:space="preserve"> </w:t>
      </w:r>
      <w:r w:rsidRPr="007D61E0">
        <w:rPr>
          <w:b/>
          <w:color w:val="222222"/>
          <w:u w:val="single"/>
          <w:shd w:val="clear" w:color="auto" w:fill="FFFFFF"/>
        </w:rPr>
        <w:t>200m-es síkfutás (felmérés)</w:t>
      </w:r>
      <w:r w:rsidR="005D41D4" w:rsidRPr="007D61E0">
        <w:rPr>
          <w:b/>
          <w:color w:val="222222"/>
          <w:u w:val="single"/>
          <w:shd w:val="clear" w:color="auto" w:fill="FFFFFF"/>
        </w:rPr>
        <w:t xml:space="preserve">, </w:t>
      </w:r>
    </w:p>
    <w:p w:rsidR="005D41D4" w:rsidRPr="005D41D4" w:rsidRDefault="005D41D4" w:rsidP="005D41D4">
      <w:pPr>
        <w:pStyle w:val="Listaszerbekezds"/>
        <w:spacing w:line="360" w:lineRule="auto"/>
        <w:ind w:left="360"/>
        <w:jc w:val="both"/>
        <w:rPr>
          <w:b/>
          <w:color w:val="222222"/>
          <w:u w:val="single"/>
          <w:shd w:val="clear" w:color="auto" w:fill="FFFFFF"/>
        </w:rPr>
      </w:pPr>
    </w:p>
    <w:p w:rsidR="009737FD" w:rsidRPr="005E2858" w:rsidRDefault="009737FD" w:rsidP="009737FD">
      <w:pPr>
        <w:pStyle w:val="Listaszerbekezds"/>
        <w:spacing w:line="360" w:lineRule="auto"/>
        <w:ind w:left="360"/>
        <w:jc w:val="both"/>
        <w:rPr>
          <w:color w:val="222222"/>
          <w:shd w:val="clear" w:color="auto" w:fill="FFFFFF"/>
        </w:rPr>
      </w:pPr>
      <w:r w:rsidRPr="005E2858">
        <w:rPr>
          <w:b/>
          <w:shd w:val="clear" w:color="auto" w:fill="FFFFFF"/>
        </w:rPr>
        <w:t>14. HÉT</w:t>
      </w:r>
    </w:p>
    <w:p w:rsidR="00AB6D57" w:rsidRPr="00AB6D57" w:rsidRDefault="009737FD" w:rsidP="00AB6D57">
      <w:pPr>
        <w:pStyle w:val="Listaszerbekezds"/>
        <w:spacing w:line="360" w:lineRule="auto"/>
        <w:ind w:left="284"/>
        <w:jc w:val="both"/>
        <w:rPr>
          <w:shd w:val="clear" w:color="auto" w:fill="FFFFFF"/>
        </w:rPr>
      </w:pPr>
      <w:r w:rsidRPr="003C2157">
        <w:rPr>
          <w:shd w:val="clear" w:color="auto" w:fill="FFFFFF"/>
        </w:rPr>
        <w:t>Elmaradt és sikertelen beszámoló pótlása javítása. A fél</w:t>
      </w:r>
      <w:r w:rsidR="009156CB">
        <w:rPr>
          <w:shd w:val="clear" w:color="auto" w:fill="FFFFFF"/>
        </w:rPr>
        <w:t xml:space="preserve">év munkájának értékelése. </w:t>
      </w:r>
    </w:p>
    <w:p w:rsidR="007D61E0" w:rsidRDefault="007D61E0" w:rsidP="00412D19">
      <w:pPr>
        <w:ind w:left="709" w:hanging="699"/>
        <w:rPr>
          <w:b/>
          <w:bCs/>
        </w:rPr>
      </w:pPr>
    </w:p>
    <w:p w:rsidR="00412D19" w:rsidRPr="009A4485" w:rsidRDefault="00412D19" w:rsidP="00412D19">
      <w:pPr>
        <w:ind w:left="709" w:hanging="699"/>
        <w:rPr>
          <w:b/>
          <w:bCs/>
        </w:rPr>
      </w:pPr>
      <w:r w:rsidRPr="009A4485">
        <w:rPr>
          <w:b/>
          <w:bCs/>
        </w:rPr>
        <w:lastRenderedPageBreak/>
        <w:t>A foglalkozásokon történő részvétel:</w:t>
      </w:r>
    </w:p>
    <w:p w:rsidR="00412D19" w:rsidRPr="009A4485" w:rsidRDefault="00412D19" w:rsidP="00412D19">
      <w:pPr>
        <w:numPr>
          <w:ilvl w:val="0"/>
          <w:numId w:val="1"/>
        </w:numPr>
        <w:jc w:val="both"/>
      </w:pPr>
      <w:r w:rsidRPr="009A4485">
        <w:t xml:space="preserve">A gyakorlati foglalkozásokon a részvétel kötelező. A félévi hiányzás megengedhető mértéke </w:t>
      </w:r>
      <w:r>
        <w:t xml:space="preserve">teljes idejű képzésben </w:t>
      </w:r>
      <w:r w:rsidRPr="009A4485">
        <w:t>a tantárgy heti kontakt óraszámának háromszorosa. Ennek túllépése esetén a félév nem értékelhető (</w:t>
      </w:r>
      <w:proofErr w:type="spellStart"/>
      <w:r w:rsidRPr="009A4485">
        <w:t>TVSz</w:t>
      </w:r>
      <w:proofErr w:type="spellEnd"/>
      <w:r w:rsidRPr="009A4485">
        <w:t xml:space="preserve"> 8.§ 1.)</w:t>
      </w:r>
    </w:p>
    <w:p w:rsidR="00412D19" w:rsidRPr="009A4485" w:rsidRDefault="00412D19" w:rsidP="00412D19"/>
    <w:p w:rsidR="00412D19" w:rsidRPr="009A4485" w:rsidRDefault="00412D19" w:rsidP="00412D19">
      <w:pPr>
        <w:jc w:val="both"/>
        <w:rPr>
          <w:b/>
        </w:rPr>
      </w:pPr>
      <w:r w:rsidRPr="009A4485">
        <w:rPr>
          <w:b/>
        </w:rPr>
        <w:t xml:space="preserve">Félévi követelmény: </w:t>
      </w:r>
      <w:r>
        <w:rPr>
          <w:b/>
        </w:rPr>
        <w:t xml:space="preserve">gyakorlati jegy </w:t>
      </w:r>
    </w:p>
    <w:p w:rsidR="00412D19" w:rsidRPr="009A4485" w:rsidRDefault="00412D19" w:rsidP="00412D19">
      <w:pPr>
        <w:jc w:val="both"/>
        <w:rPr>
          <w:b/>
        </w:rPr>
      </w:pPr>
    </w:p>
    <w:p w:rsidR="00412D19" w:rsidRPr="00AB6D57" w:rsidRDefault="00412D19" w:rsidP="00AB6D57">
      <w:pPr>
        <w:jc w:val="both"/>
        <w:rPr>
          <w:i/>
        </w:rPr>
      </w:pPr>
      <w:r w:rsidRPr="00847EF8">
        <w:rPr>
          <w:b/>
        </w:rPr>
        <w:t>Az értékelés módja, ütemezése</w:t>
      </w:r>
      <w:r w:rsidRPr="009A4485">
        <w:rPr>
          <w:b/>
        </w:rPr>
        <w:t>:</w:t>
      </w:r>
      <w:r>
        <w:rPr>
          <w:b/>
        </w:rPr>
        <w:t xml:space="preserve"> </w:t>
      </w:r>
    </w:p>
    <w:p w:rsidR="00412D19" w:rsidRDefault="00412D19" w:rsidP="00412D19">
      <w:pPr>
        <w:ind w:left="66"/>
        <w:rPr>
          <w:b/>
          <w:bCs/>
          <w:i/>
        </w:rPr>
      </w:pPr>
    </w:p>
    <w:p w:rsidR="00412D19" w:rsidRDefault="00412D19" w:rsidP="00412D19">
      <w:pPr>
        <w:ind w:left="66"/>
        <w:rPr>
          <w:b/>
          <w:bCs/>
          <w:i/>
        </w:rPr>
      </w:pPr>
      <w:r w:rsidRPr="00B1365A">
        <w:rPr>
          <w:b/>
          <w:bCs/>
          <w:i/>
        </w:rPr>
        <w:t>A félévközi ellenőrzések követelményei:</w:t>
      </w:r>
    </w:p>
    <w:p w:rsidR="00412D19" w:rsidRPr="00B1365A" w:rsidRDefault="00412D19" w:rsidP="00412D19">
      <w:pPr>
        <w:ind w:left="66"/>
        <w:rPr>
          <w:b/>
          <w:bCs/>
          <w:i/>
        </w:rPr>
      </w:pPr>
    </w:p>
    <w:p w:rsidR="005D41D4" w:rsidRDefault="007642B2" w:rsidP="00B56D8B">
      <w:pPr>
        <w:rPr>
          <w:b/>
          <w:bCs/>
        </w:rPr>
      </w:pPr>
      <w:r>
        <w:rPr>
          <w:noProof/>
        </w:rPr>
        <w:drawing>
          <wp:inline distT="0" distB="0" distL="0" distR="0" wp14:anchorId="382F14DD" wp14:editId="15F0E496">
            <wp:extent cx="3705225" cy="3819525"/>
            <wp:effectExtent l="0" t="0" r="9525" b="9525"/>
            <wp:docPr id="3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Kép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38195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p w:rsidR="007642B2" w:rsidRDefault="007642B2" w:rsidP="00B56D8B">
      <w:pPr>
        <w:rPr>
          <w:b/>
          <w:bCs/>
        </w:rPr>
      </w:pPr>
    </w:p>
    <w:p w:rsidR="00B56D8B" w:rsidRPr="00270BEC" w:rsidRDefault="00B56D8B" w:rsidP="00B56D8B">
      <w:pPr>
        <w:rPr>
          <w:b/>
          <w:bCs/>
        </w:rPr>
      </w:pPr>
      <w:r w:rsidRPr="00270BEC">
        <w:rPr>
          <w:b/>
          <w:bCs/>
        </w:rPr>
        <w:t>A</w:t>
      </w:r>
      <w:r>
        <w:rPr>
          <w:b/>
          <w:bCs/>
        </w:rPr>
        <w:t>z</w:t>
      </w:r>
      <w:r w:rsidRPr="00270BEC">
        <w:rPr>
          <w:b/>
          <w:bCs/>
        </w:rPr>
        <w:t xml:space="preserve"> </w:t>
      </w:r>
      <w:r>
        <w:rPr>
          <w:b/>
          <w:bCs/>
        </w:rPr>
        <w:t>érdem</w:t>
      </w:r>
      <w:r w:rsidRPr="00270BEC">
        <w:rPr>
          <w:b/>
          <w:bCs/>
        </w:rPr>
        <w:t>jegy kialakításának módja:</w:t>
      </w:r>
    </w:p>
    <w:p w:rsidR="006350F5" w:rsidRPr="006350F5" w:rsidRDefault="00F53A82" w:rsidP="009638AC">
      <w:pPr>
        <w:ind w:left="360"/>
        <w:jc w:val="both"/>
      </w:pPr>
      <w:bookmarkStart w:id="1" w:name="_Hlk486263785"/>
      <w:r w:rsidRPr="006350F5">
        <w:t>A félévi gyakorlati jegyet a gyakorlati bemutatások technikai, valamint eredményességi</w:t>
      </w:r>
      <w:r w:rsidR="008462E7" w:rsidRPr="006350F5">
        <w:t xml:space="preserve"> érdemjegyeinek </w:t>
      </w:r>
      <w:r w:rsidR="00793543" w:rsidRPr="006350F5">
        <w:t xml:space="preserve">számtani </w:t>
      </w:r>
      <w:r w:rsidR="009638AC" w:rsidRPr="006350F5">
        <w:t>átlaga</w:t>
      </w:r>
      <w:r w:rsidR="008462E7" w:rsidRPr="006350F5">
        <w:t xml:space="preserve"> </w:t>
      </w:r>
      <w:r w:rsidR="006350F5" w:rsidRPr="006350F5">
        <w:t>határozza meg. Amennyiben</w:t>
      </w:r>
      <w:r w:rsidR="009638AC" w:rsidRPr="006350F5">
        <w:t xml:space="preserve"> </w:t>
      </w:r>
      <w:r w:rsidR="007642B2">
        <w:t>egynél</w:t>
      </w:r>
      <w:r w:rsidR="009638AC" w:rsidRPr="006350F5">
        <w:t xml:space="preserve"> több beszámoló</w:t>
      </w:r>
      <w:r w:rsidR="0076368B" w:rsidRPr="006350F5">
        <w:t xml:space="preserve"> </w:t>
      </w:r>
      <w:r w:rsidR="009638AC" w:rsidRPr="006350F5">
        <w:t xml:space="preserve">elégtelen minősítésű, a félév elégtelen gyakorlati jeggyel zárul. </w:t>
      </w:r>
    </w:p>
    <w:p w:rsidR="009638AC" w:rsidRPr="006350F5" w:rsidRDefault="009638AC" w:rsidP="009638AC">
      <w:pPr>
        <w:ind w:left="360"/>
        <w:jc w:val="both"/>
      </w:pPr>
      <w:r w:rsidRPr="006350F5">
        <w:t>Elégtelen gyakorlati jegy javítá</w:t>
      </w:r>
      <w:r w:rsidR="00DB5731" w:rsidRPr="006350F5">
        <w:t xml:space="preserve">sa </w:t>
      </w:r>
      <w:r w:rsidR="007C23AD" w:rsidRPr="006350F5">
        <w:t>a Tanulmányi és v</w:t>
      </w:r>
      <w:r w:rsidRPr="006350F5">
        <w:t xml:space="preserve">izsgaszabályzat szerint </w:t>
      </w:r>
      <w:r w:rsidR="00DB5731" w:rsidRPr="006350F5">
        <w:t>lehetséges</w:t>
      </w:r>
      <w:r w:rsidRPr="006350F5">
        <w:t>.</w:t>
      </w:r>
    </w:p>
    <w:bookmarkEnd w:id="1"/>
    <w:p w:rsidR="00DB5731" w:rsidRPr="006350F5" w:rsidRDefault="00DB5731" w:rsidP="009638AC">
      <w:pPr>
        <w:ind w:left="360"/>
        <w:jc w:val="both"/>
      </w:pPr>
    </w:p>
    <w:p w:rsidR="009638AC" w:rsidRPr="00270BEC" w:rsidRDefault="009638AC" w:rsidP="009638AC">
      <w:pPr>
        <w:ind w:left="360"/>
        <w:jc w:val="both"/>
      </w:pPr>
    </w:p>
    <w:p w:rsidR="009638AC" w:rsidRDefault="009638AC" w:rsidP="009638AC">
      <w:pPr>
        <w:rPr>
          <w:sz w:val="22"/>
          <w:szCs w:val="22"/>
        </w:rPr>
      </w:pPr>
    </w:p>
    <w:p w:rsidR="001D1BDA" w:rsidRDefault="001D1BDA">
      <w:pPr>
        <w:spacing w:after="160" w:line="259" w:lineRule="auto"/>
        <w:rPr>
          <w:highlight w:val="green"/>
        </w:rPr>
      </w:pPr>
    </w:p>
    <w:sectPr w:rsidR="001D1BDA" w:rsidSect="00F17F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5132BC"/>
    <w:multiLevelType w:val="hybridMultilevel"/>
    <w:tmpl w:val="1F74137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5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5D37FE"/>
    <w:multiLevelType w:val="hybridMultilevel"/>
    <w:tmpl w:val="9F3E7674"/>
    <w:lvl w:ilvl="0" w:tplc="761C781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0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3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4" w15:restartNumberingAfterBreak="0">
    <w:nsid w:val="5758056B"/>
    <w:multiLevelType w:val="hybridMultilevel"/>
    <w:tmpl w:val="0E3800C6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7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0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6392BDF"/>
    <w:multiLevelType w:val="hybridMultilevel"/>
    <w:tmpl w:val="AD12419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4"/>
  </w:num>
  <w:num w:numId="3">
    <w:abstractNumId w:val="19"/>
  </w:num>
  <w:num w:numId="4">
    <w:abstractNumId w:val="21"/>
  </w:num>
  <w:num w:numId="5">
    <w:abstractNumId w:val="0"/>
  </w:num>
  <w:num w:numId="6">
    <w:abstractNumId w:val="15"/>
  </w:num>
  <w:num w:numId="7">
    <w:abstractNumId w:val="7"/>
  </w:num>
  <w:num w:numId="8">
    <w:abstractNumId w:val="23"/>
  </w:num>
  <w:num w:numId="9">
    <w:abstractNumId w:val="8"/>
  </w:num>
  <w:num w:numId="10">
    <w:abstractNumId w:val="20"/>
  </w:num>
  <w:num w:numId="11">
    <w:abstractNumId w:val="24"/>
  </w:num>
  <w:num w:numId="12">
    <w:abstractNumId w:val="27"/>
  </w:num>
  <w:num w:numId="13">
    <w:abstractNumId w:val="32"/>
  </w:num>
  <w:num w:numId="14">
    <w:abstractNumId w:val="11"/>
  </w:num>
  <w:num w:numId="15">
    <w:abstractNumId w:val="14"/>
  </w:num>
  <w:num w:numId="16">
    <w:abstractNumId w:val="5"/>
  </w:num>
  <w:num w:numId="17">
    <w:abstractNumId w:val="1"/>
  </w:num>
  <w:num w:numId="18">
    <w:abstractNumId w:val="25"/>
  </w:num>
  <w:num w:numId="19">
    <w:abstractNumId w:val="26"/>
  </w:num>
  <w:num w:numId="20">
    <w:abstractNumId w:val="9"/>
  </w:num>
  <w:num w:numId="21">
    <w:abstractNumId w:val="3"/>
  </w:num>
  <w:num w:numId="22">
    <w:abstractNumId w:val="28"/>
  </w:num>
  <w:num w:numId="23">
    <w:abstractNumId w:val="17"/>
  </w:num>
  <w:num w:numId="24">
    <w:abstractNumId w:val="18"/>
  </w:num>
  <w:num w:numId="25">
    <w:abstractNumId w:val="22"/>
  </w:num>
  <w:num w:numId="26">
    <w:abstractNumId w:val="16"/>
  </w:num>
  <w:num w:numId="27">
    <w:abstractNumId w:val="10"/>
  </w:num>
  <w:num w:numId="28">
    <w:abstractNumId w:val="6"/>
  </w:num>
  <w:num w:numId="29">
    <w:abstractNumId w:val="30"/>
  </w:num>
  <w:num w:numId="30">
    <w:abstractNumId w:val="12"/>
  </w:num>
  <w:num w:numId="31">
    <w:abstractNumId w:val="31"/>
  </w:num>
  <w:num w:numId="32">
    <w:abstractNumId w:val="13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8130D"/>
    <w:rsid w:val="00084869"/>
    <w:rsid w:val="00090EDD"/>
    <w:rsid w:val="000B2786"/>
    <w:rsid w:val="000C12F3"/>
    <w:rsid w:val="000C383D"/>
    <w:rsid w:val="000F1C60"/>
    <w:rsid w:val="00127DBA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2C87"/>
    <w:rsid w:val="003518F8"/>
    <w:rsid w:val="0035351B"/>
    <w:rsid w:val="003540CE"/>
    <w:rsid w:val="003762E5"/>
    <w:rsid w:val="003B1770"/>
    <w:rsid w:val="003D2E44"/>
    <w:rsid w:val="0040160E"/>
    <w:rsid w:val="0040546B"/>
    <w:rsid w:val="00412D19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A69F6"/>
    <w:rsid w:val="005D1418"/>
    <w:rsid w:val="005D41D4"/>
    <w:rsid w:val="00600FE4"/>
    <w:rsid w:val="00615DFA"/>
    <w:rsid w:val="00620949"/>
    <w:rsid w:val="006350F5"/>
    <w:rsid w:val="00670416"/>
    <w:rsid w:val="00675077"/>
    <w:rsid w:val="00676347"/>
    <w:rsid w:val="00681210"/>
    <w:rsid w:val="006A6328"/>
    <w:rsid w:val="006A7E72"/>
    <w:rsid w:val="006E2349"/>
    <w:rsid w:val="006F3F04"/>
    <w:rsid w:val="006F4924"/>
    <w:rsid w:val="007203D7"/>
    <w:rsid w:val="00724F56"/>
    <w:rsid w:val="00725A37"/>
    <w:rsid w:val="0073222E"/>
    <w:rsid w:val="0076368B"/>
    <w:rsid w:val="0076379B"/>
    <w:rsid w:val="00763BAC"/>
    <w:rsid w:val="007642B2"/>
    <w:rsid w:val="007701DC"/>
    <w:rsid w:val="0077179F"/>
    <w:rsid w:val="007743DD"/>
    <w:rsid w:val="007755F2"/>
    <w:rsid w:val="00777B96"/>
    <w:rsid w:val="00793543"/>
    <w:rsid w:val="00793A0A"/>
    <w:rsid w:val="00795C92"/>
    <w:rsid w:val="007B260A"/>
    <w:rsid w:val="007C23AD"/>
    <w:rsid w:val="007D61E0"/>
    <w:rsid w:val="00801667"/>
    <w:rsid w:val="008462E7"/>
    <w:rsid w:val="00847EF8"/>
    <w:rsid w:val="0087478E"/>
    <w:rsid w:val="008A17F6"/>
    <w:rsid w:val="008A696F"/>
    <w:rsid w:val="008B1DC2"/>
    <w:rsid w:val="008B2AD4"/>
    <w:rsid w:val="008C03FA"/>
    <w:rsid w:val="008C25F3"/>
    <w:rsid w:val="008C54C4"/>
    <w:rsid w:val="008C74EF"/>
    <w:rsid w:val="008D4525"/>
    <w:rsid w:val="008F0F02"/>
    <w:rsid w:val="008F6213"/>
    <w:rsid w:val="009124F0"/>
    <w:rsid w:val="009156CB"/>
    <w:rsid w:val="009638AC"/>
    <w:rsid w:val="009729E7"/>
    <w:rsid w:val="009737FD"/>
    <w:rsid w:val="00981D14"/>
    <w:rsid w:val="009A4485"/>
    <w:rsid w:val="009A65D0"/>
    <w:rsid w:val="009B0E33"/>
    <w:rsid w:val="009C5F12"/>
    <w:rsid w:val="009D3ED9"/>
    <w:rsid w:val="009E6CFD"/>
    <w:rsid w:val="009F09DC"/>
    <w:rsid w:val="009F1124"/>
    <w:rsid w:val="00A015F6"/>
    <w:rsid w:val="00A03E9A"/>
    <w:rsid w:val="00A05B7A"/>
    <w:rsid w:val="00A15263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B6D57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7D25"/>
    <w:rsid w:val="00B54EA7"/>
    <w:rsid w:val="00B56D8B"/>
    <w:rsid w:val="00B57588"/>
    <w:rsid w:val="00B67153"/>
    <w:rsid w:val="00B871BE"/>
    <w:rsid w:val="00B962BC"/>
    <w:rsid w:val="00B96C67"/>
    <w:rsid w:val="00BC12DA"/>
    <w:rsid w:val="00BE2BF9"/>
    <w:rsid w:val="00BE4BC6"/>
    <w:rsid w:val="00BF5FC2"/>
    <w:rsid w:val="00C138C3"/>
    <w:rsid w:val="00C14516"/>
    <w:rsid w:val="00C16A92"/>
    <w:rsid w:val="00C2361F"/>
    <w:rsid w:val="00C61BBD"/>
    <w:rsid w:val="00C82300"/>
    <w:rsid w:val="00C84168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486"/>
    <w:rsid w:val="00E30581"/>
    <w:rsid w:val="00E34AE3"/>
    <w:rsid w:val="00E57958"/>
    <w:rsid w:val="00E65362"/>
    <w:rsid w:val="00E75F2D"/>
    <w:rsid w:val="00E848CD"/>
    <w:rsid w:val="00E9248B"/>
    <w:rsid w:val="00E95E7C"/>
    <w:rsid w:val="00E97419"/>
    <w:rsid w:val="00EA6159"/>
    <w:rsid w:val="00EB204B"/>
    <w:rsid w:val="00EC0697"/>
    <w:rsid w:val="00ED5D72"/>
    <w:rsid w:val="00EE532E"/>
    <w:rsid w:val="00EE67DB"/>
    <w:rsid w:val="00F00739"/>
    <w:rsid w:val="00F0169A"/>
    <w:rsid w:val="00F0523A"/>
    <w:rsid w:val="00F17F90"/>
    <w:rsid w:val="00F22FF0"/>
    <w:rsid w:val="00F42BDA"/>
    <w:rsid w:val="00F53842"/>
    <w:rsid w:val="00F53A82"/>
    <w:rsid w:val="00F70EC3"/>
    <w:rsid w:val="00F850B2"/>
    <w:rsid w:val="00FA1DE4"/>
    <w:rsid w:val="00FA4420"/>
    <w:rsid w:val="00FC0C66"/>
    <w:rsid w:val="00FC0F5C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467B658-B128-419D-BB36-56B803E01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Vilgosrcs1jellszn">
    <w:name w:val="Light Grid Accent 1"/>
    <w:basedOn w:val="Normltblzat"/>
    <w:uiPriority w:val="62"/>
    <w:rsid w:val="005D41D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397</Words>
  <Characters>2740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acsi</dc:creator>
  <cp:lastModifiedBy>User</cp:lastModifiedBy>
  <cp:revision>2</cp:revision>
  <dcterms:created xsi:type="dcterms:W3CDTF">2018-02-05T07:17:00Z</dcterms:created>
  <dcterms:modified xsi:type="dcterms:W3CDTF">2018-02-05T07:17:00Z</dcterms:modified>
</cp:coreProperties>
</file>