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6B" w:rsidRPr="00E630AD" w:rsidRDefault="003D7D6B" w:rsidP="003D7D6B">
      <w:pPr>
        <w:rPr>
          <w:b/>
        </w:rPr>
      </w:pPr>
      <w:r w:rsidRPr="00E630AD">
        <w:rPr>
          <w:b/>
        </w:rPr>
        <w:t>NAPPALI TAGOZAT</w:t>
      </w:r>
      <w:r>
        <w:t xml:space="preserve"> </w:t>
      </w:r>
      <w:r w:rsidRPr="00E630AD">
        <w:rPr>
          <w:b/>
        </w:rPr>
        <w:t>–</w:t>
      </w:r>
      <w:r w:rsidR="00AE0D58">
        <w:rPr>
          <w:b/>
        </w:rPr>
        <w:t>BSR</w:t>
      </w:r>
      <w:r w:rsidR="00583C10">
        <w:rPr>
          <w:b/>
        </w:rPr>
        <w:t>-</w:t>
      </w:r>
      <w:r w:rsidR="00FC249D">
        <w:rPr>
          <w:b/>
        </w:rPr>
        <w:t>Élettan</w:t>
      </w:r>
    </w:p>
    <w:p w:rsidR="003D7D6B" w:rsidRPr="009A4485" w:rsidRDefault="003D7D6B" w:rsidP="003D7D6B"/>
    <w:p w:rsidR="003D7D6B" w:rsidRPr="002C5D8C" w:rsidRDefault="003D7D6B" w:rsidP="003D7D6B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3D7D6B" w:rsidRDefault="003D7D6B" w:rsidP="003D7D6B">
      <w:pPr>
        <w:rPr>
          <w:b/>
          <w:color w:val="FF0000"/>
        </w:rPr>
      </w:pPr>
    </w:p>
    <w:p w:rsidR="003D7D6B" w:rsidRDefault="003D7D6B" w:rsidP="00921827">
      <w:pPr>
        <w:spacing w:line="276" w:lineRule="auto"/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FC249D" w:rsidRPr="00FC249D" w:rsidRDefault="00FC249D" w:rsidP="00F813B3">
      <w:pPr>
        <w:jc w:val="both"/>
      </w:pPr>
      <w:r w:rsidRPr="00FC249D">
        <w:t>1.</w:t>
      </w:r>
      <w:r w:rsidR="00D85AB7">
        <w:t xml:space="preserve"> </w:t>
      </w:r>
      <w:r w:rsidRPr="00FC249D">
        <w:t>hét Balesetek, sérülések formái, osztályozása. A megelőzés és az első ellátás</w:t>
      </w:r>
      <w:r w:rsidR="00BD761D">
        <w:t xml:space="preserve"> </w:t>
      </w:r>
      <w:r w:rsidRPr="00FC249D">
        <w:t>alapelvei. Újraélesztés.</w:t>
      </w:r>
    </w:p>
    <w:p w:rsidR="00FC249D" w:rsidRPr="00FC249D" w:rsidRDefault="00FC249D" w:rsidP="00F813B3">
      <w:pPr>
        <w:jc w:val="both"/>
      </w:pPr>
    </w:p>
    <w:p w:rsidR="00FC249D" w:rsidRDefault="00FC249D" w:rsidP="00F813B3">
      <w:pPr>
        <w:jc w:val="both"/>
      </w:pPr>
      <w:r w:rsidRPr="00FC249D">
        <w:t xml:space="preserve">2.hét </w:t>
      </w:r>
      <w:r w:rsidR="001765D1" w:rsidRPr="00FC249D">
        <w:t xml:space="preserve">Balesetvédelem a sport területén, speciális sportbalesetek. </w:t>
      </w:r>
    </w:p>
    <w:p w:rsidR="001765D1" w:rsidRPr="00FC249D" w:rsidRDefault="001765D1" w:rsidP="00F813B3">
      <w:pPr>
        <w:jc w:val="both"/>
      </w:pPr>
    </w:p>
    <w:p w:rsidR="001765D1" w:rsidRPr="00FC249D" w:rsidRDefault="00FC249D" w:rsidP="00F813B3">
      <w:pPr>
        <w:jc w:val="both"/>
      </w:pPr>
      <w:r w:rsidRPr="00FC249D">
        <w:t xml:space="preserve">3.hét </w:t>
      </w:r>
      <w:r w:rsidR="001765D1" w:rsidRPr="00FC249D">
        <w:t>A biokémia tárgya, tudományterülete. A biogén elemek és a víz, szénhidrátok, lipidek.</w:t>
      </w:r>
    </w:p>
    <w:p w:rsidR="00BD761D" w:rsidRDefault="00BD761D" w:rsidP="00F813B3">
      <w:pPr>
        <w:jc w:val="both"/>
      </w:pPr>
    </w:p>
    <w:p w:rsidR="00FC249D" w:rsidRPr="00FC249D" w:rsidRDefault="00BD761D" w:rsidP="00F813B3">
      <w:pPr>
        <w:jc w:val="both"/>
      </w:pPr>
      <w:r>
        <w:t xml:space="preserve">4. hét </w:t>
      </w:r>
      <w:r w:rsidR="00FC249D" w:rsidRPr="00FC249D">
        <w:t>Fehérjék, nukleotid típusú vegyületek, bioenergetika.</w:t>
      </w:r>
    </w:p>
    <w:p w:rsidR="00FC249D" w:rsidRPr="00FC249D" w:rsidRDefault="00FC249D" w:rsidP="00F813B3">
      <w:pPr>
        <w:jc w:val="both"/>
      </w:pPr>
    </w:p>
    <w:p w:rsidR="00FC249D" w:rsidRPr="00FC249D" w:rsidRDefault="00BD761D" w:rsidP="00F813B3">
      <w:pPr>
        <w:jc w:val="both"/>
      </w:pPr>
      <w:r>
        <w:t>5</w:t>
      </w:r>
      <w:r w:rsidR="00FC249D" w:rsidRPr="00FC249D">
        <w:t>.hét Az élettan tárgya, tudományterülete. A sejt alapvető életműködései. Szervek, szervrendszerek integrált működése. Az ember alapvető életfolyamatainak általános jellemzése, az összehangolt szabályozás jelentősége.</w:t>
      </w:r>
    </w:p>
    <w:p w:rsidR="00FC249D" w:rsidRPr="00FC249D" w:rsidRDefault="00FC249D" w:rsidP="00F813B3">
      <w:pPr>
        <w:jc w:val="both"/>
      </w:pPr>
    </w:p>
    <w:p w:rsidR="00FC249D" w:rsidRPr="00FC249D" w:rsidRDefault="00BD761D" w:rsidP="00F813B3">
      <w:pPr>
        <w:jc w:val="both"/>
      </w:pPr>
      <w:r>
        <w:t>6</w:t>
      </w:r>
      <w:r w:rsidR="00FC249D" w:rsidRPr="00FC249D">
        <w:t>.hét</w:t>
      </w:r>
      <w:r w:rsidR="00FC249D">
        <w:t xml:space="preserve"> </w:t>
      </w:r>
      <w:r w:rsidR="00FC249D" w:rsidRPr="00FC249D">
        <w:t xml:space="preserve"> A mozgásrendszer élettana. Motoros egység fogalma, izom-ideg kapcsolat, ingervezetés az izomban. Az izom életműködései. Izomkontrakció. Az izomműködés jellemzői, a  rosttípusok intenzitás és időtartam függvényében. Az izomerő fogalma, jelentősége a sportteljesítményekben. </w:t>
      </w:r>
    </w:p>
    <w:p w:rsidR="00FC249D" w:rsidRPr="00FC249D" w:rsidRDefault="00FC249D" w:rsidP="00F813B3">
      <w:pPr>
        <w:jc w:val="both"/>
      </w:pPr>
    </w:p>
    <w:p w:rsidR="00FC249D" w:rsidRPr="00FC249D" w:rsidRDefault="00BD761D" w:rsidP="00F813B3">
      <w:pPr>
        <w:jc w:val="both"/>
      </w:pPr>
      <w:r>
        <w:t>7</w:t>
      </w:r>
      <w:r w:rsidR="00FC249D" w:rsidRPr="00FC249D">
        <w:t>.hét</w:t>
      </w:r>
      <w:r w:rsidR="00FC249D">
        <w:t xml:space="preserve"> </w:t>
      </w:r>
      <w:r w:rsidR="00FC249D" w:rsidRPr="00FC249D">
        <w:t xml:space="preserve"> A keringési rendszer élettana, az összehangoltság jelentősége. A szív működése, a terhelés okozta változások tendenciái a keringési rendszerben. A vér és a vérkörök élettana. A szív automáciája. Sportszív.</w:t>
      </w:r>
    </w:p>
    <w:p w:rsidR="00FC249D" w:rsidRPr="00FC249D" w:rsidRDefault="00FC249D" w:rsidP="00F813B3">
      <w:pPr>
        <w:jc w:val="both"/>
      </w:pPr>
    </w:p>
    <w:p w:rsidR="00FC249D" w:rsidRPr="00FC249D" w:rsidRDefault="00BD761D" w:rsidP="00F813B3">
      <w:pPr>
        <w:jc w:val="both"/>
      </w:pPr>
      <w:r>
        <w:t>8</w:t>
      </w:r>
      <w:r w:rsidR="00FC249D" w:rsidRPr="00FC249D">
        <w:t>.hét</w:t>
      </w:r>
      <w:r w:rsidR="00FC249D">
        <w:t xml:space="preserve"> </w:t>
      </w:r>
      <w:r w:rsidR="00FC249D" w:rsidRPr="00FC249D">
        <w:t xml:space="preserve"> A keringés élettani paraméterei, a pulzus és a  vérnyomás. A szív teljesítménye, a perctérfogat. A terhelés intenzitásának és időtartamának viszonya a keringéssel. A keringés kémiai és idegi szabályozása.</w:t>
      </w:r>
    </w:p>
    <w:p w:rsidR="00FC249D" w:rsidRPr="00FC249D" w:rsidRDefault="00FC249D" w:rsidP="00F813B3">
      <w:pPr>
        <w:jc w:val="both"/>
      </w:pPr>
    </w:p>
    <w:p w:rsidR="00FC249D" w:rsidRPr="00FC249D" w:rsidRDefault="00BD761D" w:rsidP="00F813B3">
      <w:pPr>
        <w:jc w:val="both"/>
      </w:pPr>
      <w:r>
        <w:t>9</w:t>
      </w:r>
      <w:r w:rsidR="00FC249D" w:rsidRPr="00FC249D">
        <w:t>.hét</w:t>
      </w:r>
      <w:r w:rsidR="00FC249D">
        <w:t xml:space="preserve"> </w:t>
      </w:r>
      <w:r w:rsidR="00FC249D" w:rsidRPr="00FC249D">
        <w:t xml:space="preserve"> A légzés élettana és jelentősége. A légzés és a mozgás kapcsolata. </w:t>
      </w:r>
    </w:p>
    <w:p w:rsidR="00FC249D" w:rsidRPr="00FC249D" w:rsidRDefault="00FC249D" w:rsidP="00F813B3">
      <w:pPr>
        <w:jc w:val="both"/>
      </w:pPr>
    </w:p>
    <w:p w:rsidR="00FC249D" w:rsidRPr="00FC249D" w:rsidRDefault="00BD761D" w:rsidP="00F813B3">
      <w:pPr>
        <w:jc w:val="both"/>
      </w:pPr>
      <w:r>
        <w:t>10</w:t>
      </w:r>
      <w:r w:rsidR="00FC249D" w:rsidRPr="00FC249D">
        <w:t>.hét</w:t>
      </w:r>
      <w:r w:rsidR="00FC249D">
        <w:t xml:space="preserve"> </w:t>
      </w:r>
      <w:r w:rsidR="00FC249D" w:rsidRPr="00FC249D">
        <w:t xml:space="preserve">Vízforgalom, kiválasztás, a  veseműködés sportvonatkozásai. A folyadékpótlás jelentősége és hatékony módjai a sporttevékenység során. </w:t>
      </w:r>
    </w:p>
    <w:p w:rsidR="00FC249D" w:rsidRPr="00FC249D" w:rsidRDefault="00FC249D" w:rsidP="00F813B3">
      <w:pPr>
        <w:jc w:val="both"/>
      </w:pPr>
    </w:p>
    <w:p w:rsidR="00FC249D" w:rsidRPr="00FC249D" w:rsidRDefault="00FC249D" w:rsidP="00F813B3">
      <w:pPr>
        <w:jc w:val="both"/>
      </w:pPr>
      <w:r w:rsidRPr="00FC249D">
        <w:t>1</w:t>
      </w:r>
      <w:r w:rsidR="00BD761D">
        <w:t>1</w:t>
      </w:r>
      <w:r w:rsidRPr="00FC249D">
        <w:t>.hét</w:t>
      </w:r>
      <w:r>
        <w:t xml:space="preserve"> </w:t>
      </w:r>
      <w:r w:rsidRPr="00FC249D">
        <w:t xml:space="preserve"> Táplálkozásélettani alapok. Emésztés, energiaforgalom, testsúlyszabályozás. </w:t>
      </w:r>
    </w:p>
    <w:p w:rsidR="00FC249D" w:rsidRPr="00FC249D" w:rsidRDefault="00FC249D" w:rsidP="00F813B3">
      <w:pPr>
        <w:jc w:val="both"/>
      </w:pPr>
    </w:p>
    <w:p w:rsidR="00FC249D" w:rsidRPr="00FC249D" w:rsidRDefault="00FC249D" w:rsidP="00F813B3">
      <w:pPr>
        <w:jc w:val="both"/>
      </w:pPr>
      <w:r w:rsidRPr="00FC249D">
        <w:t>1</w:t>
      </w:r>
      <w:r w:rsidR="00BD761D">
        <w:t>2</w:t>
      </w:r>
      <w:r w:rsidRPr="00FC249D">
        <w:t>.hét</w:t>
      </w:r>
      <w:r>
        <w:t xml:space="preserve"> </w:t>
      </w:r>
      <w:r w:rsidRPr="00FC249D">
        <w:t xml:space="preserve"> A homeostasis.</w:t>
      </w:r>
      <w:r>
        <w:t xml:space="preserve"> </w:t>
      </w:r>
      <w:r w:rsidRPr="00FC249D">
        <w:t>Folyadékterek, belső állandóság. A növekedési, érési folyamatokat kísérő hormonális változások. A sportolás hormonális vonatkozásai.</w:t>
      </w:r>
    </w:p>
    <w:p w:rsidR="00FC249D" w:rsidRPr="00FC249D" w:rsidRDefault="00FC249D" w:rsidP="00F813B3">
      <w:pPr>
        <w:jc w:val="both"/>
      </w:pPr>
    </w:p>
    <w:p w:rsidR="00FC249D" w:rsidRPr="00FC249D" w:rsidRDefault="00FC249D" w:rsidP="00F813B3">
      <w:pPr>
        <w:jc w:val="both"/>
      </w:pPr>
      <w:r w:rsidRPr="00FC249D">
        <w:t>1</w:t>
      </w:r>
      <w:r w:rsidR="00BD761D">
        <w:t>3</w:t>
      </w:r>
      <w:r w:rsidRPr="00FC249D">
        <w:t>.hét</w:t>
      </w:r>
      <w:r>
        <w:t xml:space="preserve"> </w:t>
      </w:r>
      <w:r w:rsidRPr="00FC249D">
        <w:t xml:space="preserve"> Az idegrendszer élettana. A reflextevékenység lényege és szerepe a sportban. A központi idegrendszeri működések szerepe a mozgástanulás és a sportolás folyamatában. A vegetatív szabályozás feladata és jelentősége a sportteljesítmények elérésében.</w:t>
      </w:r>
    </w:p>
    <w:p w:rsidR="00FC249D" w:rsidRPr="00FC249D" w:rsidRDefault="00FC249D" w:rsidP="00F813B3">
      <w:pPr>
        <w:jc w:val="both"/>
      </w:pPr>
    </w:p>
    <w:p w:rsidR="00FC249D" w:rsidRPr="00FC249D" w:rsidRDefault="00FC249D" w:rsidP="00F813B3">
      <w:pPr>
        <w:jc w:val="both"/>
      </w:pPr>
      <w:r w:rsidRPr="00FC249D">
        <w:t>1</w:t>
      </w:r>
      <w:r w:rsidR="00BD761D">
        <w:t>4</w:t>
      </w:r>
      <w:r w:rsidRPr="00FC249D">
        <w:t>.hét</w:t>
      </w:r>
      <w:r>
        <w:t xml:space="preserve"> </w:t>
      </w:r>
      <w:r w:rsidRPr="00FC249D">
        <w:t xml:space="preserve"> Az érzékszervek sportélettana. A látás, hallás, szaglás, ízlelés élettana és sportbeli jelentősége. A bőr élettana, tapintás.     </w:t>
      </w:r>
    </w:p>
    <w:p w:rsidR="00FC249D" w:rsidRPr="00FC249D" w:rsidRDefault="00FC249D" w:rsidP="00F813B3">
      <w:pPr>
        <w:jc w:val="both"/>
      </w:pPr>
    </w:p>
    <w:p w:rsidR="00FC249D" w:rsidRDefault="00FC249D" w:rsidP="00FC249D">
      <w:pPr>
        <w:jc w:val="both"/>
        <w:rPr>
          <w:b/>
          <w:sz w:val="28"/>
          <w:szCs w:val="28"/>
        </w:rPr>
      </w:pPr>
    </w:p>
    <w:p w:rsidR="00FC249D" w:rsidRDefault="00FC249D" w:rsidP="00FC249D">
      <w:pPr>
        <w:jc w:val="both"/>
        <w:rPr>
          <w:b/>
          <w:sz w:val="28"/>
          <w:szCs w:val="28"/>
        </w:rPr>
      </w:pPr>
    </w:p>
    <w:p w:rsidR="003D7D6B" w:rsidRPr="009A4485" w:rsidRDefault="003D7D6B" w:rsidP="00FC249D">
      <w:pPr>
        <w:spacing w:line="276" w:lineRule="auto"/>
        <w:ind w:left="709" w:hanging="699"/>
        <w:jc w:val="both"/>
        <w:rPr>
          <w:b/>
          <w:bCs/>
        </w:rPr>
      </w:pPr>
      <w:r w:rsidRPr="009A4485">
        <w:rPr>
          <w:b/>
          <w:bCs/>
        </w:rPr>
        <w:lastRenderedPageBreak/>
        <w:t>A foglalkozásokon történő részvétel:</w:t>
      </w:r>
    </w:p>
    <w:p w:rsidR="003D7D6B" w:rsidRDefault="003D7D6B" w:rsidP="00FC249D">
      <w:pPr>
        <w:pStyle w:val="Listaszerbekezds"/>
        <w:numPr>
          <w:ilvl w:val="0"/>
          <w:numId w:val="24"/>
        </w:numPr>
        <w:spacing w:line="276" w:lineRule="auto"/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(TVSz 8.§ 1.)</w:t>
      </w:r>
      <w:r>
        <w:t>.</w:t>
      </w:r>
    </w:p>
    <w:p w:rsidR="00374B59" w:rsidRPr="009A4485" w:rsidRDefault="00374B59" w:rsidP="00BB59FA">
      <w:pPr>
        <w:pStyle w:val="Listaszerbekezds"/>
        <w:spacing w:line="276" w:lineRule="auto"/>
        <w:ind w:left="370"/>
        <w:jc w:val="both"/>
      </w:pPr>
    </w:p>
    <w:p w:rsidR="003D7D6B" w:rsidRDefault="003D7D6B" w:rsidP="00FC249D">
      <w:pPr>
        <w:spacing w:line="276" w:lineRule="auto"/>
        <w:jc w:val="both"/>
      </w:pPr>
      <w:r w:rsidRPr="009A4485">
        <w:rPr>
          <w:b/>
        </w:rPr>
        <w:t xml:space="preserve">Félévi követelmény: </w:t>
      </w:r>
      <w:r w:rsidRPr="00024B1D">
        <w:t>kollokvium</w:t>
      </w:r>
    </w:p>
    <w:p w:rsidR="00374B59" w:rsidRPr="00024B1D" w:rsidRDefault="00374B59" w:rsidP="00FC249D">
      <w:pPr>
        <w:spacing w:line="276" w:lineRule="auto"/>
        <w:jc w:val="both"/>
      </w:pPr>
    </w:p>
    <w:p w:rsidR="003D7D6B" w:rsidRPr="009A4485" w:rsidRDefault="003D7D6B" w:rsidP="00FC249D">
      <w:pPr>
        <w:spacing w:line="276" w:lineRule="auto"/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3D7D6B" w:rsidRPr="00FB3D8A" w:rsidRDefault="003D7D6B" w:rsidP="00FC249D">
      <w:pPr>
        <w:pStyle w:val="Listaszerbekezds"/>
        <w:numPr>
          <w:ilvl w:val="0"/>
          <w:numId w:val="24"/>
        </w:numPr>
        <w:spacing w:line="276" w:lineRule="auto"/>
        <w:jc w:val="both"/>
        <w:rPr>
          <w:i/>
          <w:color w:val="0070C0"/>
        </w:rPr>
      </w:pPr>
      <w:r w:rsidRPr="008B4374">
        <w:rPr>
          <w:b/>
        </w:rPr>
        <w:t>A vizsga típusa:</w:t>
      </w:r>
      <w:r w:rsidRPr="00AE50B6">
        <w:t xml:space="preserve"> </w:t>
      </w:r>
      <w:r>
        <w:t>kollokvium</w:t>
      </w:r>
    </w:p>
    <w:p w:rsidR="003D7D6B" w:rsidRPr="00851446" w:rsidRDefault="003D7D6B" w:rsidP="00FC249D">
      <w:pPr>
        <w:pStyle w:val="Listaszerbekezds"/>
        <w:numPr>
          <w:ilvl w:val="0"/>
          <w:numId w:val="24"/>
        </w:numPr>
        <w:spacing w:line="276" w:lineRule="auto"/>
        <w:jc w:val="both"/>
        <w:rPr>
          <w:b/>
        </w:rPr>
      </w:pPr>
      <w:r w:rsidRPr="00851446">
        <w:rPr>
          <w:b/>
        </w:rPr>
        <w:t xml:space="preserve">A vizsgára bocsátás feltétele: </w:t>
      </w:r>
    </w:p>
    <w:p w:rsidR="003D7D6B" w:rsidRDefault="003D7D6B" w:rsidP="00FC249D">
      <w:pPr>
        <w:pStyle w:val="Listaszerbekezds"/>
        <w:spacing w:line="276" w:lineRule="auto"/>
        <w:ind w:left="1438"/>
        <w:jc w:val="both"/>
      </w:pPr>
      <w:r>
        <w:rPr>
          <w:i/>
          <w:color w:val="0070C0"/>
        </w:rPr>
        <w:t xml:space="preserve">- </w:t>
      </w:r>
      <w:r w:rsidRPr="00851446">
        <w:t xml:space="preserve">két zárthelyi dolgozat 60%-os teljesítése a 7. és 14. héten. </w:t>
      </w:r>
    </w:p>
    <w:p w:rsidR="003D7D6B" w:rsidRPr="00851446" w:rsidRDefault="003D7D6B" w:rsidP="00FC249D">
      <w:pPr>
        <w:spacing w:line="276" w:lineRule="auto"/>
        <w:jc w:val="both"/>
      </w:pPr>
      <w:r>
        <w:t xml:space="preserve">-    </w:t>
      </w:r>
      <w:r w:rsidRPr="00851446">
        <w:rPr>
          <w:b/>
        </w:rPr>
        <w:t>A kollokvium típusa</w:t>
      </w:r>
      <w:r w:rsidRPr="00851446">
        <w:t>: szóbeli</w:t>
      </w:r>
    </w:p>
    <w:p w:rsidR="00374B59" w:rsidRPr="00326582" w:rsidRDefault="003D7D6B" w:rsidP="00FC249D">
      <w:pPr>
        <w:spacing w:line="276" w:lineRule="auto"/>
        <w:jc w:val="both"/>
        <w:rPr>
          <w:bCs/>
          <w:i/>
          <w:color w:val="0070C0"/>
        </w:rPr>
      </w:pPr>
      <w:r>
        <w:t>-  Az írásbeli dolgozatok és a s</w:t>
      </w:r>
      <w:r w:rsidRPr="00FB3D8A">
        <w:rPr>
          <w:bCs/>
        </w:rPr>
        <w:t>zóbeli vizsga témakörei</w:t>
      </w:r>
      <w:r>
        <w:rPr>
          <w:bCs/>
        </w:rPr>
        <w:t xml:space="preserve"> megegyeznek a féléves tematikában  megadottakkal.</w:t>
      </w:r>
    </w:p>
    <w:p w:rsidR="003D7D6B" w:rsidRPr="009A4485" w:rsidRDefault="003D7D6B" w:rsidP="00FC249D">
      <w:pPr>
        <w:spacing w:line="276" w:lineRule="auto"/>
        <w:jc w:val="both"/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:rsidR="003D7D6B" w:rsidRPr="00FB3D8A" w:rsidRDefault="003D7D6B" w:rsidP="00FC249D">
      <w:pPr>
        <w:spacing w:after="120" w:line="276" w:lineRule="auto"/>
        <w:jc w:val="both"/>
      </w:pPr>
      <w:r>
        <w:rPr>
          <w:i/>
          <w:color w:val="0070C0"/>
        </w:rPr>
        <w:t xml:space="preserve">- </w:t>
      </w:r>
      <w:r w:rsidRPr="00FB3D8A">
        <w:t>Az érdemjegyet az írásbeli dolgozat</w:t>
      </w:r>
      <w:r>
        <w:t>ok %-os eredménye</w:t>
      </w:r>
      <w:r w:rsidRPr="00FB3D8A">
        <w:t xml:space="preserve"> és </w:t>
      </w:r>
      <w:r>
        <w:t xml:space="preserve">a </w:t>
      </w:r>
      <w:r w:rsidRPr="00FB3D8A">
        <w:t xml:space="preserve">szóbeli felelet határozza meg. Az elégtelen írásbeli részeredmény nem zárja ki a szóbeli vizsga megkezdésének lehetőségét. </w:t>
      </w:r>
    </w:p>
    <w:sectPr w:rsidR="003D7D6B" w:rsidRPr="00FB3D8A" w:rsidSect="00925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12DA"/>
    <w:rsid w:val="000105F2"/>
    <w:rsid w:val="00012757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765D1"/>
    <w:rsid w:val="001837AD"/>
    <w:rsid w:val="00195A56"/>
    <w:rsid w:val="0019650F"/>
    <w:rsid w:val="001B69DC"/>
    <w:rsid w:val="001C1527"/>
    <w:rsid w:val="001D1A07"/>
    <w:rsid w:val="001D1BDA"/>
    <w:rsid w:val="001E14F0"/>
    <w:rsid w:val="002004A2"/>
    <w:rsid w:val="002055BB"/>
    <w:rsid w:val="00215497"/>
    <w:rsid w:val="00233984"/>
    <w:rsid w:val="00237772"/>
    <w:rsid w:val="00247D90"/>
    <w:rsid w:val="00257502"/>
    <w:rsid w:val="00294D32"/>
    <w:rsid w:val="002B579A"/>
    <w:rsid w:val="002B7295"/>
    <w:rsid w:val="002C2F97"/>
    <w:rsid w:val="002C3F38"/>
    <w:rsid w:val="002C5D8C"/>
    <w:rsid w:val="002E5C63"/>
    <w:rsid w:val="002F4EA6"/>
    <w:rsid w:val="00303F73"/>
    <w:rsid w:val="003176A9"/>
    <w:rsid w:val="00326318"/>
    <w:rsid w:val="00326582"/>
    <w:rsid w:val="003339C6"/>
    <w:rsid w:val="003518F8"/>
    <w:rsid w:val="0035351B"/>
    <w:rsid w:val="003540CE"/>
    <w:rsid w:val="00374B59"/>
    <w:rsid w:val="003762E5"/>
    <w:rsid w:val="003B1770"/>
    <w:rsid w:val="003D2E44"/>
    <w:rsid w:val="003D6338"/>
    <w:rsid w:val="003D7D6B"/>
    <w:rsid w:val="0040160E"/>
    <w:rsid w:val="0040546B"/>
    <w:rsid w:val="004457BD"/>
    <w:rsid w:val="00467D18"/>
    <w:rsid w:val="00475720"/>
    <w:rsid w:val="0048707C"/>
    <w:rsid w:val="00487802"/>
    <w:rsid w:val="004A2050"/>
    <w:rsid w:val="004A38BE"/>
    <w:rsid w:val="004B1AC8"/>
    <w:rsid w:val="004E5D78"/>
    <w:rsid w:val="004F76B1"/>
    <w:rsid w:val="005067D6"/>
    <w:rsid w:val="00540E2B"/>
    <w:rsid w:val="005502A0"/>
    <w:rsid w:val="0055338E"/>
    <w:rsid w:val="0058234B"/>
    <w:rsid w:val="00582941"/>
    <w:rsid w:val="00583C10"/>
    <w:rsid w:val="0059491C"/>
    <w:rsid w:val="005D1418"/>
    <w:rsid w:val="00600FE4"/>
    <w:rsid w:val="00615DFA"/>
    <w:rsid w:val="00620949"/>
    <w:rsid w:val="006524F8"/>
    <w:rsid w:val="00670416"/>
    <w:rsid w:val="00675077"/>
    <w:rsid w:val="00676347"/>
    <w:rsid w:val="006A6328"/>
    <w:rsid w:val="006A7E72"/>
    <w:rsid w:val="006B625A"/>
    <w:rsid w:val="006E2349"/>
    <w:rsid w:val="006F3F04"/>
    <w:rsid w:val="006F4924"/>
    <w:rsid w:val="007203D7"/>
    <w:rsid w:val="00724F56"/>
    <w:rsid w:val="00743E3E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F6C18"/>
    <w:rsid w:val="007F7146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70A8"/>
    <w:rsid w:val="00905427"/>
    <w:rsid w:val="009124F0"/>
    <w:rsid w:val="00921827"/>
    <w:rsid w:val="009254A5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4896"/>
    <w:rsid w:val="00A573A6"/>
    <w:rsid w:val="00A72CBA"/>
    <w:rsid w:val="00A73C97"/>
    <w:rsid w:val="00A81416"/>
    <w:rsid w:val="00A83407"/>
    <w:rsid w:val="00AA168C"/>
    <w:rsid w:val="00AA5F91"/>
    <w:rsid w:val="00AA6C74"/>
    <w:rsid w:val="00AB678A"/>
    <w:rsid w:val="00AD2140"/>
    <w:rsid w:val="00AD2C10"/>
    <w:rsid w:val="00AD48D5"/>
    <w:rsid w:val="00AE0209"/>
    <w:rsid w:val="00AE0D58"/>
    <w:rsid w:val="00AE50B6"/>
    <w:rsid w:val="00AE69E1"/>
    <w:rsid w:val="00AF020B"/>
    <w:rsid w:val="00AF0F72"/>
    <w:rsid w:val="00B1033A"/>
    <w:rsid w:val="00B1365A"/>
    <w:rsid w:val="00B3063D"/>
    <w:rsid w:val="00B47D25"/>
    <w:rsid w:val="00B54EA7"/>
    <w:rsid w:val="00B56D8B"/>
    <w:rsid w:val="00B57588"/>
    <w:rsid w:val="00B962BC"/>
    <w:rsid w:val="00B96C67"/>
    <w:rsid w:val="00BB59FA"/>
    <w:rsid w:val="00BC12DA"/>
    <w:rsid w:val="00BD761D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5B02"/>
    <w:rsid w:val="00CC64AA"/>
    <w:rsid w:val="00CD33C8"/>
    <w:rsid w:val="00CD622C"/>
    <w:rsid w:val="00CE0EF9"/>
    <w:rsid w:val="00CE3990"/>
    <w:rsid w:val="00CF3499"/>
    <w:rsid w:val="00D007A3"/>
    <w:rsid w:val="00D11C93"/>
    <w:rsid w:val="00D15466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85AB7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4C15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66444"/>
    <w:rsid w:val="00F70EC3"/>
    <w:rsid w:val="00F813B3"/>
    <w:rsid w:val="00F850B2"/>
    <w:rsid w:val="00FA1DE4"/>
    <w:rsid w:val="00FA4420"/>
    <w:rsid w:val="00FC0C66"/>
    <w:rsid w:val="00FC249D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Timi</cp:lastModifiedBy>
  <cp:revision>2</cp:revision>
  <dcterms:created xsi:type="dcterms:W3CDTF">2018-02-08T15:11:00Z</dcterms:created>
  <dcterms:modified xsi:type="dcterms:W3CDTF">2018-02-08T15:11:00Z</dcterms:modified>
</cp:coreProperties>
</file>