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F1" w:rsidRDefault="003B1770" w:rsidP="00AE0209">
      <w:r w:rsidRPr="00C67AF1">
        <w:rPr>
          <w:b/>
        </w:rPr>
        <w:t xml:space="preserve">LEVELEZŐ </w:t>
      </w:r>
      <w:r w:rsidR="00525C61" w:rsidRPr="00C67AF1">
        <w:rPr>
          <w:b/>
        </w:rPr>
        <w:t>TAGOZAT</w:t>
      </w:r>
      <w:r w:rsidR="00525C61">
        <w:t xml:space="preserve"> </w:t>
      </w:r>
    </w:p>
    <w:p w:rsidR="00640228" w:rsidRDefault="003D18E1" w:rsidP="00AE0209">
      <w:r>
        <w:t>Tanári mester MTN 1217L</w:t>
      </w:r>
      <w:bookmarkStart w:id="0" w:name="_GoBack"/>
      <w:bookmarkEnd w:id="0"/>
    </w:p>
    <w:p w:rsidR="00640228" w:rsidRDefault="00640228" w:rsidP="00AE0209">
      <w:r>
        <w:t xml:space="preserve">Sportjátékok elmélete és szakmódszertana </w:t>
      </w:r>
      <w:r w:rsidR="004851B7">
        <w:t>VII. (</w:t>
      </w:r>
      <w:r>
        <w:t>Kézilabda)</w:t>
      </w:r>
    </w:p>
    <w:p w:rsidR="00B67654" w:rsidRPr="009A4485" w:rsidRDefault="00B67654" w:rsidP="00AE0209"/>
    <w:p w:rsidR="00A573A6" w:rsidRPr="009A4485" w:rsidRDefault="00A573A6"/>
    <w:p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3B1770" w:rsidRPr="009A4485" w:rsidRDefault="003B1770" w:rsidP="003B1770">
      <w:pPr>
        <w:ind w:left="709" w:hanging="699"/>
        <w:rPr>
          <w:b/>
          <w:bCs/>
        </w:rPr>
      </w:pPr>
    </w:p>
    <w:p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C95581" w:rsidRPr="0087478E" w:rsidRDefault="00C95581" w:rsidP="00C95581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</w:t>
      </w:r>
      <w:r w:rsidR="00B67654">
        <w:rPr>
          <w:bCs/>
        </w:rPr>
        <w:t xml:space="preserve">: </w:t>
      </w:r>
      <w:r w:rsidR="003D18E1">
        <w:rPr>
          <w:bCs/>
        </w:rPr>
        <w:t>A korszerű kézilabdázásban alkalmazott technikai elemek oktatása. A hibajavítás főbb szempontjai.  A területvédekezés formái, oktatása.</w:t>
      </w:r>
    </w:p>
    <w:p w:rsidR="00C95581" w:rsidRDefault="00C95581" w:rsidP="00C95581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>konzultáció</w:t>
      </w:r>
      <w:r w:rsidR="00B67654">
        <w:rPr>
          <w:bCs/>
        </w:rPr>
        <w:t xml:space="preserve">: </w:t>
      </w:r>
      <w:r w:rsidR="003D18E1">
        <w:rPr>
          <w:bCs/>
        </w:rPr>
        <w:t>Speciális felkészítés a sportág eredményes oktatására isko</w:t>
      </w:r>
      <w:r w:rsidR="001841B7">
        <w:rPr>
          <w:bCs/>
        </w:rPr>
        <w:t>lai és egyesü</w:t>
      </w:r>
      <w:r w:rsidR="003D18E1">
        <w:rPr>
          <w:bCs/>
        </w:rPr>
        <w:t xml:space="preserve">leti keretek között. Szabályismeret. </w:t>
      </w:r>
    </w:p>
    <w:p w:rsidR="009E0380" w:rsidRDefault="009E0380" w:rsidP="00C95581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 xml:space="preserve"> konzultáció: </w:t>
      </w:r>
      <w:r w:rsidR="003D18E1">
        <w:rPr>
          <w:bCs/>
        </w:rPr>
        <w:t xml:space="preserve">ZH írás! Tervezze meg egy meghívásos Kupa megrendezésének, lebonyolításának főbb lépéseit. </w:t>
      </w:r>
      <w:r w:rsidR="001841B7">
        <w:rPr>
          <w:bCs/>
        </w:rPr>
        <w:t xml:space="preserve">Versenybírói ismeretek konkrét példán keresztül történő bemutatása. </w:t>
      </w:r>
      <w:r>
        <w:rPr>
          <w:bCs/>
        </w:rPr>
        <w:t xml:space="preserve"> </w:t>
      </w:r>
    </w:p>
    <w:p w:rsidR="004238C7" w:rsidRPr="004238C7" w:rsidRDefault="009E0380" w:rsidP="001841B7">
      <w:pPr>
        <w:pStyle w:val="Listaszerbekezds"/>
        <w:numPr>
          <w:ilvl w:val="0"/>
          <w:numId w:val="27"/>
        </w:numPr>
        <w:rPr>
          <w:bCs/>
        </w:rPr>
      </w:pPr>
      <w:r>
        <w:rPr>
          <w:bCs/>
        </w:rPr>
        <w:t xml:space="preserve">konzultáció: </w:t>
      </w:r>
      <w:r w:rsidR="001841B7">
        <w:rPr>
          <w:bCs/>
        </w:rPr>
        <w:t>Gyakorlati feladat bemutatása. Tehetségek felismerése, kiválasztása</w:t>
      </w:r>
    </w:p>
    <w:p w:rsidR="00C95581" w:rsidRDefault="00C95581" w:rsidP="003B1770">
      <w:pPr>
        <w:ind w:left="709" w:hanging="699"/>
        <w:rPr>
          <w:b/>
          <w:bCs/>
        </w:rPr>
      </w:pPr>
    </w:p>
    <w:p w:rsidR="00640228" w:rsidRPr="009A4485" w:rsidRDefault="00640228" w:rsidP="00640228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640228" w:rsidRPr="009A4485" w:rsidRDefault="00640228" w:rsidP="00640228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(TVSz 8.§ 1.)</w:t>
      </w:r>
    </w:p>
    <w:p w:rsidR="00640228" w:rsidRPr="009A4485" w:rsidRDefault="00640228" w:rsidP="00640228"/>
    <w:p w:rsidR="00640228" w:rsidRPr="009A4485" w:rsidRDefault="00640228" w:rsidP="00640228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:rsidR="00640228" w:rsidRPr="009A4485" w:rsidRDefault="00640228" w:rsidP="00640228">
      <w:pPr>
        <w:jc w:val="both"/>
        <w:rPr>
          <w:b/>
        </w:rPr>
      </w:pPr>
    </w:p>
    <w:p w:rsidR="00640228" w:rsidRDefault="00640228" w:rsidP="00640228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640228" w:rsidRPr="00BC5E4B" w:rsidRDefault="00640228" w:rsidP="00640228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AE50B6">
        <w:t xml:space="preserve">vizsga típusa: </w:t>
      </w:r>
      <w:r>
        <w:t>kollokvium</w:t>
      </w:r>
    </w:p>
    <w:p w:rsidR="00BC5E4B" w:rsidRPr="00BC5E4B" w:rsidRDefault="00BC5E4B" w:rsidP="00640228">
      <w:pPr>
        <w:jc w:val="both"/>
        <w:rPr>
          <w:i/>
          <w:color w:val="0070C0"/>
        </w:rPr>
      </w:pPr>
    </w:p>
    <w:p w:rsidR="00640228" w:rsidRDefault="00640228" w:rsidP="00640228">
      <w:pPr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:rsidR="00640228" w:rsidRDefault="00640228" w:rsidP="00640228">
      <w:pPr>
        <w:jc w:val="both"/>
      </w:pPr>
    </w:p>
    <w:p w:rsidR="00640228" w:rsidRPr="00C26B23" w:rsidRDefault="00640228" w:rsidP="00640228">
      <w:pPr>
        <w:pStyle w:val="Listaszerbekezds"/>
        <w:numPr>
          <w:ilvl w:val="0"/>
          <w:numId w:val="11"/>
        </w:numPr>
        <w:ind w:left="1438"/>
        <w:jc w:val="both"/>
      </w:pPr>
      <w:r w:rsidRPr="00E646DE">
        <w:t xml:space="preserve">Egy házi dolgozat megfelelt minősítésű (legalább 51%-os) teljesítése. Beadási határidő: </w:t>
      </w:r>
      <w:r>
        <w:t>április 27</w:t>
      </w:r>
      <w:r w:rsidRPr="00E646DE">
        <w:t>. A dolgozat</w:t>
      </w:r>
      <w:r>
        <w:t xml:space="preserve"> anyaga: </w:t>
      </w:r>
      <w:r w:rsidRPr="00C26B23">
        <w:rPr>
          <w:bCs/>
        </w:rPr>
        <w:t xml:space="preserve">A hatosfal elleni támadás taktikai lehetőségei. Tervezze meg egy </w:t>
      </w:r>
      <w:r>
        <w:rPr>
          <w:bCs/>
        </w:rPr>
        <w:t>edzés anyagában</w:t>
      </w:r>
      <w:r w:rsidRPr="00C26B23">
        <w:rPr>
          <w:bCs/>
        </w:rPr>
        <w:t xml:space="preserve"> a zárásokra épülő taktikai feladatok oktatását, gyakorlását.</w:t>
      </w:r>
    </w:p>
    <w:p w:rsidR="00640228" w:rsidRPr="00E646DE" w:rsidRDefault="00640228" w:rsidP="00640228">
      <w:pPr>
        <w:pStyle w:val="Listaszerbekezds"/>
        <w:ind w:left="1438"/>
        <w:jc w:val="both"/>
      </w:pPr>
      <w:r w:rsidRPr="00E646DE">
        <w:t xml:space="preserve">A határidő elmulasztása, a dolgozat 51% alatti teljesítése a tantárgy félévi érvénytelenségét vonja maga után. </w:t>
      </w:r>
    </w:p>
    <w:p w:rsidR="00640228" w:rsidRPr="00E646DE" w:rsidRDefault="00015488" w:rsidP="00640228">
      <w:pPr>
        <w:pStyle w:val="Listaszerbekezds"/>
        <w:numPr>
          <w:ilvl w:val="0"/>
          <w:numId w:val="11"/>
        </w:numPr>
        <w:ind w:left="1438"/>
        <w:jc w:val="both"/>
      </w:pPr>
      <w:r>
        <w:t>ZH írás a 3</w:t>
      </w:r>
      <w:r w:rsidR="00640228" w:rsidRPr="00E646DE">
        <w:t xml:space="preserve">. konzultáció alkalmával. A ZH 51% alatti teljesítése a tantárgy félévi érvénytelenségét vonja maga után. </w:t>
      </w:r>
    </w:p>
    <w:p w:rsidR="00640228" w:rsidRDefault="00640228" w:rsidP="00640228">
      <w:pPr>
        <w:pStyle w:val="Listaszerbekezds"/>
        <w:ind w:left="1438"/>
        <w:jc w:val="both"/>
        <w:rPr>
          <w:i/>
        </w:rPr>
      </w:pPr>
    </w:p>
    <w:p w:rsidR="00640228" w:rsidRPr="009A4485" w:rsidRDefault="00640228" w:rsidP="00640228">
      <w:pPr>
        <w:jc w:val="both"/>
      </w:pPr>
    </w:p>
    <w:p w:rsidR="00640228" w:rsidRDefault="00640228" w:rsidP="00640228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szóbeli. </w:t>
      </w:r>
    </w:p>
    <w:p w:rsidR="00015488" w:rsidRDefault="00015488" w:rsidP="00015488">
      <w:pPr>
        <w:jc w:val="both"/>
        <w:rPr>
          <w:b/>
        </w:rPr>
      </w:pPr>
    </w:p>
    <w:p w:rsidR="00015488" w:rsidRDefault="00015488" w:rsidP="00015488">
      <w:pPr>
        <w:jc w:val="both"/>
        <w:rPr>
          <w:b/>
        </w:rPr>
      </w:pPr>
      <w:r>
        <w:rPr>
          <w:b/>
        </w:rPr>
        <w:t>Szóbeli vizsga témakörei:</w:t>
      </w:r>
    </w:p>
    <w:p w:rsidR="00015488" w:rsidRPr="00015488" w:rsidRDefault="00015488" w:rsidP="00015488">
      <w:pPr>
        <w:jc w:val="both"/>
      </w:pPr>
    </w:p>
    <w:p w:rsidR="00015488" w:rsidRDefault="00015488" w:rsidP="00015488">
      <w:pPr>
        <w:pStyle w:val="Listaszerbekezds"/>
        <w:numPr>
          <w:ilvl w:val="0"/>
          <w:numId w:val="34"/>
        </w:numPr>
        <w:jc w:val="both"/>
      </w:pPr>
      <w:r w:rsidRPr="00015488">
        <w:t xml:space="preserve">A sportágra jellemző technikai elemek </w:t>
      </w:r>
      <w:r w:rsidR="004851B7" w:rsidRPr="00015488">
        <w:t>ismerete</w:t>
      </w:r>
      <w:r w:rsidRPr="00015488">
        <w:t>, ezek oktatása</w:t>
      </w:r>
      <w:r>
        <w:t xml:space="preserve">, </w:t>
      </w:r>
      <w:r w:rsidR="004851B7">
        <w:t>hibajavítás</w:t>
      </w:r>
      <w:r>
        <w:t xml:space="preserve"> edzésen és iskolai sportkörön.</w:t>
      </w:r>
    </w:p>
    <w:p w:rsidR="00015488" w:rsidRDefault="00015488" w:rsidP="00015488">
      <w:pPr>
        <w:pStyle w:val="Listaszerbekezds"/>
        <w:numPr>
          <w:ilvl w:val="0"/>
          <w:numId w:val="34"/>
        </w:numPr>
        <w:jc w:val="both"/>
      </w:pPr>
      <w:r>
        <w:t xml:space="preserve">Védekezési rendszerek ismerete, oktatása edzésen és iskolai foglalkozásokon. </w:t>
      </w:r>
    </w:p>
    <w:p w:rsidR="00015488" w:rsidRDefault="00015488" w:rsidP="00015488">
      <w:pPr>
        <w:pStyle w:val="Listaszerbekezds"/>
        <w:numPr>
          <w:ilvl w:val="0"/>
          <w:numId w:val="34"/>
        </w:numPr>
        <w:jc w:val="both"/>
      </w:pPr>
      <w:r>
        <w:t xml:space="preserve">Páros és hármas kapcsolatok támadásban. Ezek oktatása edzésen és sportköri foglalkozásokon. </w:t>
      </w:r>
    </w:p>
    <w:p w:rsidR="00015488" w:rsidRDefault="00015488" w:rsidP="00015488">
      <w:pPr>
        <w:pStyle w:val="Listaszerbekezds"/>
        <w:numPr>
          <w:ilvl w:val="0"/>
          <w:numId w:val="34"/>
        </w:numPr>
        <w:jc w:val="both"/>
      </w:pPr>
      <w:r>
        <w:t xml:space="preserve">Támadásban alkalmazható taktikai </w:t>
      </w:r>
      <w:r w:rsidR="004851B7">
        <w:t>feladatok különböző</w:t>
      </w:r>
      <w:r>
        <w:t xml:space="preserve"> védekezési rendszerek ellen. </w:t>
      </w:r>
    </w:p>
    <w:p w:rsidR="00015488" w:rsidRDefault="00015488" w:rsidP="00015488">
      <w:pPr>
        <w:pStyle w:val="Listaszerbekezds"/>
        <w:numPr>
          <w:ilvl w:val="0"/>
          <w:numId w:val="34"/>
        </w:numPr>
        <w:jc w:val="both"/>
      </w:pPr>
      <w:r>
        <w:t xml:space="preserve">Támadási </w:t>
      </w:r>
      <w:r w:rsidR="004851B7">
        <w:t>lehetőségek rendezetlen</w:t>
      </w:r>
      <w:r>
        <w:t xml:space="preserve"> védelem ellen, egy konkrét feladat ismertetése, oktatása.</w:t>
      </w:r>
    </w:p>
    <w:p w:rsidR="00015488" w:rsidRDefault="00015488" w:rsidP="00015488">
      <w:pPr>
        <w:pStyle w:val="Listaszerbekezds"/>
        <w:numPr>
          <w:ilvl w:val="0"/>
          <w:numId w:val="34"/>
        </w:numPr>
        <w:jc w:val="both"/>
      </w:pPr>
      <w:r>
        <w:lastRenderedPageBreak/>
        <w:t xml:space="preserve">Emberelőnyben alkalmazható taktikai feladatok bemutatása mágnestáblán. </w:t>
      </w:r>
    </w:p>
    <w:p w:rsidR="00015488" w:rsidRDefault="00015488" w:rsidP="00015488">
      <w:pPr>
        <w:pStyle w:val="Listaszerbekezds"/>
        <w:numPr>
          <w:ilvl w:val="0"/>
          <w:numId w:val="34"/>
        </w:numPr>
        <w:jc w:val="both"/>
      </w:pPr>
      <w:r>
        <w:t xml:space="preserve">Szabaddobásoknál alkalmazható taktikai feladatok ismertetése, bemutatása mágnestáblán. </w:t>
      </w:r>
    </w:p>
    <w:p w:rsidR="00015488" w:rsidRDefault="00015488" w:rsidP="00015488">
      <w:pPr>
        <w:pStyle w:val="Listaszerbekezds"/>
        <w:numPr>
          <w:ilvl w:val="0"/>
          <w:numId w:val="34"/>
        </w:numPr>
        <w:jc w:val="both"/>
      </w:pPr>
      <w:r>
        <w:t xml:space="preserve">A szivacskézilabda </w:t>
      </w:r>
      <w:r w:rsidR="004851B7">
        <w:t>specialitásai</w:t>
      </w:r>
      <w:r>
        <w:t xml:space="preserve"> és bemutatása.  Szabályismeret.</w:t>
      </w:r>
    </w:p>
    <w:p w:rsidR="00015488" w:rsidRDefault="00015488" w:rsidP="00015488">
      <w:pPr>
        <w:pStyle w:val="Listaszerbekezds"/>
        <w:numPr>
          <w:ilvl w:val="0"/>
          <w:numId w:val="34"/>
        </w:numPr>
        <w:jc w:val="both"/>
      </w:pPr>
      <w:r>
        <w:t xml:space="preserve">Kiválasztási alapelvek ismerete, tehetségek felismerése, segítése. </w:t>
      </w:r>
    </w:p>
    <w:p w:rsidR="00015488" w:rsidRPr="00015488" w:rsidRDefault="004851B7" w:rsidP="00015488">
      <w:pPr>
        <w:pStyle w:val="Listaszerbekezds"/>
        <w:numPr>
          <w:ilvl w:val="0"/>
          <w:numId w:val="34"/>
        </w:numPr>
        <w:jc w:val="both"/>
      </w:pPr>
      <w:r>
        <w:t xml:space="preserve">Szabályismeret. A játékvezetői, illetve a versenybírói tevékenység bemutatása. </w:t>
      </w:r>
    </w:p>
    <w:p w:rsidR="00640228" w:rsidRDefault="00640228" w:rsidP="00640228">
      <w:pPr>
        <w:ind w:left="370"/>
        <w:jc w:val="both"/>
      </w:pPr>
    </w:p>
    <w:p w:rsidR="00E646DE" w:rsidRDefault="00E646DE" w:rsidP="00E23AB9"/>
    <w:p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:rsidR="00E234E7" w:rsidRPr="00015488" w:rsidRDefault="00E234E7" w:rsidP="00E234E7">
      <w:pPr>
        <w:spacing w:after="120"/>
        <w:ind w:left="708"/>
        <w:jc w:val="both"/>
      </w:pPr>
      <w:r w:rsidRPr="00015488">
        <w:t xml:space="preserve">Az elégtelen írásbeli </w:t>
      </w:r>
      <w:r w:rsidR="00E23AB9" w:rsidRPr="00015488">
        <w:t xml:space="preserve">házi dolgozat, valamint elégtelen ZH dolgozat részeredmény kizárja a </w:t>
      </w:r>
      <w:r w:rsidRPr="00015488">
        <w:t xml:space="preserve">szóbeli vizsga megkezdésének lehetőségét. </w:t>
      </w:r>
    </w:p>
    <w:p w:rsidR="00AF6C3A" w:rsidRDefault="00AF6C3A" w:rsidP="00E234E7">
      <w:pPr>
        <w:spacing w:after="120"/>
        <w:ind w:left="708"/>
        <w:jc w:val="both"/>
        <w:rPr>
          <w:color w:val="FF0000"/>
        </w:rPr>
      </w:pPr>
    </w:p>
    <w:p w:rsidR="00AF6C3A" w:rsidRDefault="00AF6C3A" w:rsidP="00AF6C3A">
      <w:pPr>
        <w:rPr>
          <w:b/>
        </w:rPr>
      </w:pPr>
      <w:r w:rsidRPr="00A53DA3">
        <w:rPr>
          <w:b/>
        </w:rPr>
        <w:t xml:space="preserve">Felhasználható irodalom: </w:t>
      </w:r>
    </w:p>
    <w:p w:rsidR="00AF6C3A" w:rsidRDefault="00AF6C3A" w:rsidP="00AF6C3A">
      <w:r w:rsidRPr="00A53DA3">
        <w:t>BAUMBERGER</w:t>
      </w:r>
      <w:r>
        <w:t>, J. (szerk.) (2001): 704 kézilabda játék és gyakorlat. Dialog Campus Kiadó, Budapest-Pécs, 173. ISBN: 9789639123</w:t>
      </w:r>
    </w:p>
    <w:p w:rsidR="00AF6C3A" w:rsidRDefault="00AF6C3A" w:rsidP="00AF6C3A">
      <w:r>
        <w:t>SZABÓ J.(2004): Kézilabdázás. Technika. Taktika. Oktatás. JGYF Kiadó, Szeged, 266. ISBN: 963-9167-82-7.</w:t>
      </w:r>
    </w:p>
    <w:p w:rsidR="00AF6C3A" w:rsidRPr="00A53DA3" w:rsidRDefault="00AF6C3A" w:rsidP="00AF6C3A">
      <w:r>
        <w:t>JUHÁSZ I., KOVÁCS L., MOCSAI L. (2004): Kézilabda II. kötet. Papirusz Duola Kiadó</w:t>
      </w:r>
      <w:r w:rsidR="004851B7">
        <w:t>, Budapest</w:t>
      </w:r>
      <w:r>
        <w:t>, 194. ISBN: 963 497 061 3.</w:t>
      </w:r>
    </w:p>
    <w:p w:rsidR="00AF6C3A" w:rsidRPr="009A4485" w:rsidRDefault="00AF6C3A" w:rsidP="00AF6C3A"/>
    <w:p w:rsidR="00AF6C3A" w:rsidRPr="00027B37" w:rsidRDefault="00AF6C3A" w:rsidP="00E234E7">
      <w:pPr>
        <w:spacing w:after="120"/>
        <w:ind w:left="708"/>
        <w:jc w:val="both"/>
        <w:rPr>
          <w:color w:val="FF0000"/>
        </w:rPr>
      </w:pPr>
    </w:p>
    <w:p w:rsidR="00A573A6" w:rsidRPr="009A4485" w:rsidRDefault="00A573A6"/>
    <w:p w:rsidR="00A573A6" w:rsidRPr="009A4485" w:rsidRDefault="00A573A6"/>
    <w:p w:rsidR="00A573A6" w:rsidRPr="009A4485" w:rsidRDefault="00A573A6"/>
    <w:p w:rsidR="00A573A6" w:rsidRPr="009A4485" w:rsidRDefault="00A573A6"/>
    <w:p w:rsidR="00A573A6" w:rsidRPr="009A4485" w:rsidRDefault="00A573A6"/>
    <w:p w:rsidR="00BE2BF9" w:rsidRPr="009A4485" w:rsidRDefault="00BE2BF9" w:rsidP="00A573A6">
      <w:pPr>
        <w:rPr>
          <w:highlight w:val="green"/>
        </w:rPr>
      </w:pPr>
    </w:p>
    <w:sectPr w:rsidR="00BE2BF9" w:rsidRPr="009A4485" w:rsidSect="007F0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A130DB"/>
    <w:multiLevelType w:val="hybridMultilevel"/>
    <w:tmpl w:val="5AAAB2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859B1"/>
    <w:multiLevelType w:val="hybridMultilevel"/>
    <w:tmpl w:val="A8CADFD6"/>
    <w:lvl w:ilvl="0" w:tplc="83C25232">
      <w:start w:val="4"/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2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D7F56A9"/>
    <w:multiLevelType w:val="hybridMultilevel"/>
    <w:tmpl w:val="5D889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7"/>
  </w:num>
  <w:num w:numId="13">
    <w:abstractNumId w:val="32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8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30"/>
  </w:num>
  <w:num w:numId="30">
    <w:abstractNumId w:val="11"/>
  </w:num>
  <w:num w:numId="31">
    <w:abstractNumId w:val="17"/>
  </w:num>
  <w:num w:numId="32">
    <w:abstractNumId w:val="31"/>
  </w:num>
  <w:num w:numId="33">
    <w:abstractNumId w:val="33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15488"/>
    <w:rsid w:val="00027B37"/>
    <w:rsid w:val="00042EE9"/>
    <w:rsid w:val="00050100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641E9"/>
    <w:rsid w:val="00171ECD"/>
    <w:rsid w:val="001841B7"/>
    <w:rsid w:val="00195A56"/>
    <w:rsid w:val="0019650F"/>
    <w:rsid w:val="001A5C8B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18E1"/>
    <w:rsid w:val="003D2E44"/>
    <w:rsid w:val="0040160E"/>
    <w:rsid w:val="0040546B"/>
    <w:rsid w:val="004238C7"/>
    <w:rsid w:val="004457BD"/>
    <w:rsid w:val="00467D18"/>
    <w:rsid w:val="00475720"/>
    <w:rsid w:val="004851B7"/>
    <w:rsid w:val="0048707C"/>
    <w:rsid w:val="00487802"/>
    <w:rsid w:val="004A2050"/>
    <w:rsid w:val="004B1AC8"/>
    <w:rsid w:val="004C2132"/>
    <w:rsid w:val="004E5D78"/>
    <w:rsid w:val="004F76B1"/>
    <w:rsid w:val="005067D6"/>
    <w:rsid w:val="00525C61"/>
    <w:rsid w:val="00540E2B"/>
    <w:rsid w:val="005502A0"/>
    <w:rsid w:val="00582941"/>
    <w:rsid w:val="0059491C"/>
    <w:rsid w:val="005D1418"/>
    <w:rsid w:val="00600FE4"/>
    <w:rsid w:val="00615DFA"/>
    <w:rsid w:val="00620949"/>
    <w:rsid w:val="00640228"/>
    <w:rsid w:val="00670416"/>
    <w:rsid w:val="00675077"/>
    <w:rsid w:val="00676347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B499E"/>
    <w:rsid w:val="007C23AD"/>
    <w:rsid w:val="007F0AD9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515BA"/>
    <w:rsid w:val="009638AC"/>
    <w:rsid w:val="009729E7"/>
    <w:rsid w:val="00981D14"/>
    <w:rsid w:val="009A4485"/>
    <w:rsid w:val="009B0E33"/>
    <w:rsid w:val="009D3ED9"/>
    <w:rsid w:val="009E0380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AF6C3A"/>
    <w:rsid w:val="00B1365A"/>
    <w:rsid w:val="00B3063D"/>
    <w:rsid w:val="00B47D25"/>
    <w:rsid w:val="00B54EA7"/>
    <w:rsid w:val="00B56D8B"/>
    <w:rsid w:val="00B57588"/>
    <w:rsid w:val="00B67654"/>
    <w:rsid w:val="00B962BC"/>
    <w:rsid w:val="00B96C67"/>
    <w:rsid w:val="00BC12DA"/>
    <w:rsid w:val="00BC5E4B"/>
    <w:rsid w:val="00BE2BF9"/>
    <w:rsid w:val="00BE762A"/>
    <w:rsid w:val="00BF5FC2"/>
    <w:rsid w:val="00C138C3"/>
    <w:rsid w:val="00C14516"/>
    <w:rsid w:val="00C16A92"/>
    <w:rsid w:val="00C2361F"/>
    <w:rsid w:val="00C61BBD"/>
    <w:rsid w:val="00C67AF1"/>
    <w:rsid w:val="00C82300"/>
    <w:rsid w:val="00C84168"/>
    <w:rsid w:val="00C95581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3AB9"/>
    <w:rsid w:val="00E24D93"/>
    <w:rsid w:val="00E26486"/>
    <w:rsid w:val="00E30581"/>
    <w:rsid w:val="00E34AE3"/>
    <w:rsid w:val="00E57958"/>
    <w:rsid w:val="00E646DE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Timi</cp:lastModifiedBy>
  <cp:revision>2</cp:revision>
  <cp:lastPrinted>2018-02-28T16:16:00Z</cp:lastPrinted>
  <dcterms:created xsi:type="dcterms:W3CDTF">2018-03-01T07:13:00Z</dcterms:created>
  <dcterms:modified xsi:type="dcterms:W3CDTF">2018-03-01T07:13:00Z</dcterms:modified>
</cp:coreProperties>
</file>