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DB165" w14:textId="086B1E09" w:rsidR="005502A0" w:rsidRPr="009A4485" w:rsidRDefault="005502A0" w:rsidP="00AE0209">
      <w:r w:rsidRPr="00AE0209">
        <w:rPr>
          <w:b/>
          <w:highlight w:val="yellow"/>
        </w:rPr>
        <w:t>NAPPALI TAGOZAT</w:t>
      </w:r>
      <w:r>
        <w:t xml:space="preserve"> – </w:t>
      </w:r>
      <w:r w:rsidRPr="00AE0209">
        <w:rPr>
          <w:b/>
          <w:color w:val="FF0000"/>
        </w:rPr>
        <w:t>gyakorlati jegy, vagy minősített aláírás esetén</w:t>
      </w:r>
    </w:p>
    <w:p w14:paraId="32D80245" w14:textId="77777777" w:rsidR="00A573A6" w:rsidRPr="009A4485" w:rsidRDefault="00A573A6" w:rsidP="00A573A6"/>
    <w:p w14:paraId="7208403E" w14:textId="7B07DA0E"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  <w:r w:rsidR="00FA4F12">
        <w:rPr>
          <w:b/>
          <w:sz w:val="28"/>
          <w:szCs w:val="28"/>
        </w:rPr>
        <w:t>,</w:t>
      </w:r>
      <w:r w:rsidR="0065760F">
        <w:rPr>
          <w:b/>
          <w:sz w:val="28"/>
          <w:szCs w:val="28"/>
        </w:rPr>
        <w:t xml:space="preserve"> </w:t>
      </w:r>
      <w:r w:rsidR="00FA4F12">
        <w:rPr>
          <w:b/>
          <w:sz w:val="28"/>
          <w:szCs w:val="28"/>
        </w:rPr>
        <w:t>MAO8001</w:t>
      </w:r>
    </w:p>
    <w:p w14:paraId="1F3A474A" w14:textId="2DFA70DC" w:rsidR="00042EE9" w:rsidRDefault="002B771E" w:rsidP="001C1527">
      <w:pPr>
        <w:ind w:left="709" w:hanging="699"/>
        <w:rPr>
          <w:b/>
          <w:bCs/>
        </w:rPr>
      </w:pPr>
      <w:r>
        <w:rPr>
          <w:b/>
          <w:bCs/>
        </w:rPr>
        <w:t>Szakmódszertan I.</w:t>
      </w:r>
    </w:p>
    <w:p w14:paraId="109E8FAC" w14:textId="77777777" w:rsidR="002B771E" w:rsidRDefault="002B771E" w:rsidP="001C1527">
      <w:pPr>
        <w:ind w:left="709" w:hanging="699"/>
        <w:rPr>
          <w:b/>
          <w:bCs/>
        </w:rPr>
      </w:pPr>
    </w:p>
    <w:p w14:paraId="47AD3C9B" w14:textId="41957F1D"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33A9C23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1. Az irodalompedagógia fogalma, az irodalmi nevelés cél- és feladatrendszere. Tanítási metódusok az elmúlt századokban.  Az általános iskolás tanulók olvasási kultúrája (Nagy Attila olvasáskutató felméréseinek tanulságai).</w:t>
      </w:r>
    </w:p>
    <w:p w14:paraId="2A84DD82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2. Az anyanyelv-pedagógia fogalma, tárgya, módszerei, helye a tudományok rendszerében</w:t>
      </w:r>
    </w:p>
    <w:p w14:paraId="46328231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Az irodalmi és a köznapi (köznyelvi) kommunikáció. Az általános iskolai irodalomtanítás főbb didaktikai feladatai. Az irodalomóra típusai az általános iskolában. </w:t>
      </w:r>
    </w:p>
    <w:p w14:paraId="1AB973F6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4. A magyar anyanyelvi nevelés történetének vázlata</w:t>
      </w:r>
    </w:p>
    <w:p w14:paraId="57A255E5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5. Az irodalom és más művészeti ágak kapcsolata, a szemléltetés lehetőségei az irodalomoktatásban. Drámajáték az általános iskolai irodalomórán.</w:t>
      </w:r>
    </w:p>
    <w:p w14:paraId="09C60E82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6. Az anyanyelvi nevelés a Nemzeti alaptantervben. A kulcskompetenciák – kompetenciafejlesztés az anyanyelvi nevelésben</w:t>
      </w:r>
    </w:p>
    <w:p w14:paraId="0E273C50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Jártasságok, készségek, képességek, kompetenciák fejlesztése az irodalomórán. A hagyományos (kánonközvetítő, ismeretátadásra épülő) és a kompetenciaalapú, </w:t>
      </w:r>
      <w:proofErr w:type="spellStart"/>
      <w:r>
        <w:rPr>
          <w:sz w:val="28"/>
          <w:szCs w:val="28"/>
        </w:rPr>
        <w:t>befogadásközpontú</w:t>
      </w:r>
      <w:proofErr w:type="spellEnd"/>
      <w:r>
        <w:rPr>
          <w:sz w:val="28"/>
          <w:szCs w:val="28"/>
        </w:rPr>
        <w:t xml:space="preserve"> irodalomtanítás.</w:t>
      </w:r>
    </w:p>
    <w:p w14:paraId="12418D8D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8. Az anyanyelvi nevelés cél- és feladatrendszere a gyakorlatban</w:t>
      </w:r>
    </w:p>
    <w:p w14:paraId="77E00E72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A </w:t>
      </w:r>
      <w:proofErr w:type="spellStart"/>
      <w:r>
        <w:rPr>
          <w:sz w:val="28"/>
          <w:szCs w:val="28"/>
        </w:rPr>
        <w:t>tananyagkiválasztás</w:t>
      </w:r>
      <w:proofErr w:type="spellEnd"/>
      <w:r>
        <w:rPr>
          <w:sz w:val="28"/>
          <w:szCs w:val="28"/>
        </w:rPr>
        <w:t xml:space="preserve"> és elrendezés néhány lehetséges modellje. Irodalomtanítás a fejlett európai országokban. Az irodalomtanítás dilemmái és perspektívái Magyarországon.</w:t>
      </w:r>
    </w:p>
    <w:p w14:paraId="69971C67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10. Tantárgy-pedagógiai alapelvek. Az anyanyelvi órák fő típusai</w:t>
      </w:r>
    </w:p>
    <w:p w14:paraId="65299852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11. A műértelmezés elméleti kérdései. Műértelmezési modellek az általános iskolai irodalomórán.</w:t>
      </w:r>
    </w:p>
    <w:p w14:paraId="07C57A21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12. Zárthelyi dolgozat</w:t>
      </w:r>
    </w:p>
    <w:p w14:paraId="3DEAEC86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13. A félévi munka összegzése, értékelése.</w:t>
      </w:r>
    </w:p>
    <w:p w14:paraId="7880B4C8" w14:textId="77777777" w:rsidR="00FA4F12" w:rsidRDefault="00FA4F12" w:rsidP="00FA4F12">
      <w:pPr>
        <w:jc w:val="both"/>
        <w:rPr>
          <w:sz w:val="28"/>
          <w:szCs w:val="28"/>
        </w:rPr>
      </w:pPr>
      <w:r>
        <w:rPr>
          <w:sz w:val="28"/>
          <w:szCs w:val="28"/>
        </w:rPr>
        <w:t>14 A félévi munka összegzése, értékelése.</w:t>
      </w:r>
    </w:p>
    <w:p w14:paraId="7F0EE22F" w14:textId="1DB71085" w:rsidR="001C1527" w:rsidRPr="0087478E" w:rsidRDefault="001C1527" w:rsidP="001C1527">
      <w:pPr>
        <w:ind w:left="10"/>
        <w:rPr>
          <w:bCs/>
        </w:rPr>
      </w:pPr>
    </w:p>
    <w:p w14:paraId="33C0B7D9" w14:textId="77777777" w:rsidR="001C1527" w:rsidRDefault="001C1527" w:rsidP="00A573A6">
      <w:pPr>
        <w:ind w:left="709" w:hanging="699"/>
        <w:rPr>
          <w:b/>
          <w:bCs/>
        </w:rPr>
      </w:pPr>
    </w:p>
    <w:p w14:paraId="48F4E5AD" w14:textId="4585A96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61BFD01" w14:textId="45BA50F6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2AC6036E" w14:textId="77777777" w:rsidR="00A573A6" w:rsidRPr="009A4485" w:rsidRDefault="00A573A6"/>
    <w:p w14:paraId="097E5461" w14:textId="270C5E8B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  <w:r w:rsidR="00E57C58">
        <w:rPr>
          <w:b/>
        </w:rPr>
        <w:t xml:space="preserve"> </w:t>
      </w:r>
    </w:p>
    <w:p w14:paraId="4E77B04E" w14:textId="77777777" w:rsidR="009638AC" w:rsidRPr="009A4485" w:rsidRDefault="009638AC" w:rsidP="009638AC">
      <w:pPr>
        <w:jc w:val="both"/>
        <w:rPr>
          <w:b/>
        </w:rPr>
      </w:pPr>
    </w:p>
    <w:p w14:paraId="606E6180" w14:textId="205C1775" w:rsidR="009638AC" w:rsidRPr="00C4073F" w:rsidRDefault="00AD2140" w:rsidP="00C4073F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</w:p>
    <w:bookmarkEnd w:id="0"/>
    <w:p w14:paraId="1670F2AF" w14:textId="27D25471" w:rsidR="00C4073F" w:rsidRDefault="00C4073F" w:rsidP="000B40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A gyakorlati jegy megszerzésének feltétele: </w:t>
      </w:r>
      <w:r w:rsidR="00B659B1">
        <w:rPr>
          <w:sz w:val="22"/>
          <w:szCs w:val="22"/>
        </w:rPr>
        <w:t xml:space="preserve">aktív részvétel a szemináriumokon, </w:t>
      </w:r>
      <w:bookmarkStart w:id="1" w:name="_GoBack"/>
      <w:bookmarkEnd w:id="1"/>
      <w:r>
        <w:rPr>
          <w:sz w:val="22"/>
          <w:szCs w:val="22"/>
        </w:rPr>
        <w:t xml:space="preserve">eredményes zárthelyi dolgozat írása mind az anyanyelv-pedagógiai, mind az irodalom szakmódszertani szemináriumon. A dolgozatokat az utolsó előtti irodalom módszertan, ill. anyanyelv-pedagógiai szemináriumon írják meg </w:t>
      </w:r>
      <w:r>
        <w:rPr>
          <w:sz w:val="22"/>
          <w:szCs w:val="22"/>
        </w:rPr>
        <w:lastRenderedPageBreak/>
        <w:t>a hallgatók. Az eredményes dolgozat megírásához szükségesek: a szemináriumon korábban megbeszélt témák és a következő szövegek (tanulmányok, jegyzetrészek) ismerete:</w:t>
      </w:r>
    </w:p>
    <w:p w14:paraId="5C5CB14E" w14:textId="77777777" w:rsidR="0076368B" w:rsidRDefault="0076368B" w:rsidP="009638AC">
      <w:pPr>
        <w:rPr>
          <w:b/>
          <w:bCs/>
          <w:i/>
        </w:rPr>
      </w:pPr>
    </w:p>
    <w:p w14:paraId="4D6A074A" w14:textId="29271BA7"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14:paraId="18A9BCE0" w14:textId="23B69D42" w:rsidR="00681210" w:rsidRPr="001B1DEB" w:rsidRDefault="006F4924" w:rsidP="001B1DEB">
      <w:pPr>
        <w:ind w:left="360"/>
        <w:contextualSpacing/>
        <w:jc w:val="both"/>
        <w:rPr>
          <w:i/>
          <w:color w:val="0070C0"/>
        </w:rPr>
      </w:pPr>
      <w:bookmarkStart w:id="2" w:name="_Hlk486263562"/>
      <w:r w:rsidRPr="001B1DEB">
        <w:rPr>
          <w:i/>
          <w:color w:val="0070C0"/>
        </w:rPr>
        <w:t xml:space="preserve"> </w:t>
      </w:r>
    </w:p>
    <w:p w14:paraId="4300310E" w14:textId="4172E664" w:rsidR="006F4924" w:rsidRPr="00CE3990" w:rsidRDefault="006F4924" w:rsidP="001B1DEB">
      <w:pPr>
        <w:ind w:left="360"/>
        <w:contextualSpacing/>
        <w:jc w:val="both"/>
        <w:rPr>
          <w:b/>
          <w:bCs/>
          <w:i/>
          <w:color w:val="0070C0"/>
        </w:rPr>
      </w:pPr>
    </w:p>
    <w:bookmarkEnd w:id="2"/>
    <w:p w14:paraId="52FE62AC" w14:textId="77777777" w:rsidR="001B1DEB" w:rsidRDefault="001B1DEB" w:rsidP="001B1DE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Irodalom szakmódszertanból: Vörös József: Irodalomtanítás az általános és középiskolában. Nemzeti Tankönyvkiadó, Bp., 1997. 9–101. oldal; </w:t>
      </w:r>
      <w:proofErr w:type="spellStart"/>
      <w:r>
        <w:rPr>
          <w:sz w:val="22"/>
          <w:szCs w:val="22"/>
        </w:rPr>
        <w:t>Gabnai</w:t>
      </w:r>
      <w:proofErr w:type="spellEnd"/>
      <w:r>
        <w:rPr>
          <w:sz w:val="22"/>
          <w:szCs w:val="22"/>
        </w:rPr>
        <w:t xml:space="preserve"> Katalin – S. Takács Zsuzsa – </w:t>
      </w:r>
      <w:proofErr w:type="spellStart"/>
      <w:r>
        <w:rPr>
          <w:sz w:val="22"/>
          <w:szCs w:val="22"/>
        </w:rPr>
        <w:t>Borosné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Kézy</w:t>
      </w:r>
      <w:proofErr w:type="spellEnd"/>
      <w:r>
        <w:rPr>
          <w:sz w:val="22"/>
          <w:szCs w:val="22"/>
        </w:rPr>
        <w:t xml:space="preserve"> Zsuzsa: Dramatikus játék a kisiskolában. A Biblia tanítása a harmadik és az ötödik osztályban.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: Irodalomtanítás I. Szerk.: Sipos Lajos. A </w:t>
      </w:r>
      <w:proofErr w:type="spellStart"/>
      <w:r>
        <w:rPr>
          <w:sz w:val="22"/>
          <w:szCs w:val="22"/>
        </w:rPr>
        <w:t>Pauz</w:t>
      </w:r>
      <w:proofErr w:type="spellEnd"/>
      <w:r>
        <w:rPr>
          <w:sz w:val="22"/>
          <w:szCs w:val="22"/>
        </w:rPr>
        <w:t xml:space="preserve"> Kiadó és az </w:t>
      </w:r>
      <w:proofErr w:type="spellStart"/>
      <w:r>
        <w:rPr>
          <w:sz w:val="22"/>
          <w:szCs w:val="22"/>
        </w:rPr>
        <w:t>Universitas</w:t>
      </w:r>
      <w:proofErr w:type="spellEnd"/>
      <w:r>
        <w:rPr>
          <w:sz w:val="22"/>
          <w:szCs w:val="22"/>
        </w:rPr>
        <w:t xml:space="preserve"> Kulturális Alapítvány kiadása, 1994. 147–160. oldal; Arató László: A </w:t>
      </w:r>
      <w:proofErr w:type="spellStart"/>
      <w:r>
        <w:rPr>
          <w:sz w:val="22"/>
          <w:szCs w:val="22"/>
        </w:rPr>
        <w:t>tananyagkiválasztás</w:t>
      </w:r>
      <w:proofErr w:type="spellEnd"/>
      <w:r>
        <w:rPr>
          <w:sz w:val="22"/>
          <w:szCs w:val="22"/>
        </w:rPr>
        <w:t xml:space="preserve"> és-elrendezés néhány lehetséges modellje.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>: Irodalomtanítás a harmadik évezredben. Krónika Nova Kiadó, 2006. 113–123. oldal.</w:t>
      </w:r>
    </w:p>
    <w:p w14:paraId="041C4F15" w14:textId="77777777" w:rsidR="001B1DEB" w:rsidRDefault="001B1DEB" w:rsidP="001B1DEB">
      <w:pPr>
        <w:ind w:left="360"/>
        <w:jc w:val="both"/>
        <w:rPr>
          <w:sz w:val="22"/>
          <w:szCs w:val="22"/>
        </w:rPr>
      </w:pPr>
    </w:p>
    <w:p w14:paraId="4D129000" w14:textId="77777777" w:rsidR="001B1DEB" w:rsidRDefault="001B1DEB" w:rsidP="001B1DE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Anyanyelv-pedagógiából: Adamikné </w:t>
      </w:r>
      <w:proofErr w:type="spellStart"/>
      <w:r>
        <w:rPr>
          <w:sz w:val="22"/>
          <w:szCs w:val="22"/>
        </w:rPr>
        <w:t>Jászó</w:t>
      </w:r>
      <w:proofErr w:type="spellEnd"/>
      <w:r>
        <w:rPr>
          <w:sz w:val="22"/>
          <w:szCs w:val="22"/>
        </w:rPr>
        <w:t xml:space="preserve"> Anna 2001. </w:t>
      </w:r>
      <w:r>
        <w:rPr>
          <w:i/>
          <w:iCs/>
          <w:sz w:val="22"/>
          <w:szCs w:val="22"/>
        </w:rPr>
        <w:t>Anyanyelvi nevelés az ábécétől az érettségiig</w:t>
      </w:r>
      <w:r>
        <w:rPr>
          <w:sz w:val="22"/>
          <w:szCs w:val="22"/>
        </w:rPr>
        <w:t xml:space="preserve">. Trezor Kiadó. 16–21.; Bozsik Gabriella–Dobóné Berencsi Margit–Zimányi Árpád 2003. </w:t>
      </w:r>
      <w:r>
        <w:rPr>
          <w:i/>
          <w:iCs/>
          <w:sz w:val="22"/>
          <w:szCs w:val="22"/>
        </w:rPr>
        <w:t>Anyanyelvi tantárgy-pedagógiánk vázlata</w:t>
      </w:r>
      <w:r>
        <w:rPr>
          <w:sz w:val="22"/>
          <w:szCs w:val="22"/>
        </w:rPr>
        <w:t>. Eger: Líceum Kiadó. 7–17</w:t>
      </w:r>
      <w:proofErr w:type="gramStart"/>
      <w:r>
        <w:rPr>
          <w:sz w:val="22"/>
          <w:szCs w:val="22"/>
        </w:rPr>
        <w:t>.;</w:t>
      </w:r>
      <w:proofErr w:type="gramEnd"/>
      <w:r>
        <w:rPr>
          <w:sz w:val="22"/>
          <w:szCs w:val="22"/>
        </w:rPr>
        <w:t xml:space="preserve"> az Anyanyelv-pedagógia és Magyartanítás c. folyóiratok szemináriumon feldolgozott cikkei.</w:t>
      </w:r>
    </w:p>
    <w:p w14:paraId="51BBFA8D" w14:textId="77777777" w:rsidR="00AA168C" w:rsidRPr="00681129" w:rsidRDefault="00AA168C" w:rsidP="008462E7">
      <w:pPr>
        <w:contextualSpacing/>
        <w:jc w:val="both"/>
        <w:rPr>
          <w:b/>
          <w:bCs/>
        </w:rPr>
      </w:pPr>
    </w:p>
    <w:p w14:paraId="08B87273" w14:textId="3DEE8525" w:rsidR="00DB5731" w:rsidRPr="008A14DE" w:rsidRDefault="00B56D8B" w:rsidP="008A14DE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 xml:space="preserve">jegy </w:t>
      </w:r>
      <w:bookmarkStart w:id="3" w:name="_Hlk486263785"/>
      <w:r w:rsidR="008A14DE">
        <w:rPr>
          <w:b/>
          <w:bCs/>
        </w:rPr>
        <w:t>kialakításának módja</w:t>
      </w:r>
      <w:r w:rsidR="00A95101">
        <w:rPr>
          <w:b/>
          <w:bCs/>
        </w:rPr>
        <w:t>:</w:t>
      </w:r>
    </w:p>
    <w:bookmarkEnd w:id="3"/>
    <w:p w14:paraId="538A974A" w14:textId="1E7D09D2" w:rsidR="00A95101" w:rsidRDefault="00A95101" w:rsidP="00A95101">
      <w:pPr>
        <w:rPr>
          <w:b/>
          <w:bCs/>
        </w:rPr>
      </w:pPr>
    </w:p>
    <w:p w14:paraId="06DAC2A9" w14:textId="77777777" w:rsidR="00A95101" w:rsidRDefault="00A95101" w:rsidP="00A95101">
      <w:pPr>
        <w:jc w:val="both"/>
      </w:pPr>
      <w:r>
        <w:t xml:space="preserve">Az érdemjegy meghatározására vonatkozó értékelési rend a következő. A gyakorlati jegy kiszámítása a félév során szerzett részjegyek átlaga alapján történik egyszerű kerekítéssel. (5 tizedre végződő átlag esetén a jegyek súlyozása az oktató mérlegelése alapján történik.) Ha a félévi részjegyek közül bármelyik elégtelen, azaz nem javította a hallgató, akkor a gyakorlati jegy is elégtelen. Az elégtelen részjegyek javítására a félév során egyszer van lehetőség. A részjegyek javításának módját és idejét az oktató határozza meg, a hallgatóval egyeztetve. Gyakorlati jeggyel (félévközi jeggyel) záruló számonkérés esetén </w:t>
      </w:r>
      <w:proofErr w:type="spellStart"/>
      <w:r>
        <w:t>tantárgyfelvételenként</w:t>
      </w:r>
      <w:proofErr w:type="spellEnd"/>
      <w:r>
        <w:t xml:space="preserve"> kétszer kísérelhető meg az eredményes teljesítés.</w:t>
      </w:r>
    </w:p>
    <w:p w14:paraId="116A7988" w14:textId="77777777" w:rsidR="00A95101" w:rsidRDefault="00A95101" w:rsidP="00A95101">
      <w:pPr>
        <w:ind w:left="360"/>
        <w:jc w:val="both"/>
      </w:pPr>
    </w:p>
    <w:p w14:paraId="3CC5095C" w14:textId="77777777" w:rsidR="00A95101" w:rsidRDefault="00A95101" w:rsidP="00A95101">
      <w:pPr>
        <w:jc w:val="both"/>
        <w:rPr>
          <w:i/>
          <w:color w:val="0070C0"/>
        </w:rPr>
      </w:pPr>
    </w:p>
    <w:p w14:paraId="270B4985" w14:textId="5B04A699" w:rsidR="00DB5731" w:rsidRPr="00270BEC" w:rsidRDefault="003B3E11" w:rsidP="009638AC">
      <w:pPr>
        <w:ind w:left="360"/>
        <w:jc w:val="both"/>
      </w:pPr>
      <w:r>
        <w:t xml:space="preserve">                                                                                           Dr. Antal Attila</w:t>
      </w:r>
    </w:p>
    <w:p w14:paraId="77103F71" w14:textId="77777777" w:rsidR="009638AC" w:rsidRPr="00270BEC" w:rsidRDefault="009638AC" w:rsidP="009638AC">
      <w:pPr>
        <w:ind w:left="360"/>
        <w:jc w:val="both"/>
      </w:pPr>
    </w:p>
    <w:p w14:paraId="5F19F75D" w14:textId="77777777" w:rsidR="009638AC" w:rsidRDefault="009638AC" w:rsidP="009638AC">
      <w:pPr>
        <w:rPr>
          <w:sz w:val="22"/>
          <w:szCs w:val="22"/>
        </w:rPr>
      </w:pPr>
    </w:p>
    <w:p w14:paraId="02338826" w14:textId="1ACFF4E6" w:rsidR="001D1BDA" w:rsidRDefault="001D1BDA">
      <w:pPr>
        <w:spacing w:after="160" w:line="259" w:lineRule="auto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42EE9"/>
    <w:rsid w:val="00044533"/>
    <w:rsid w:val="0008130D"/>
    <w:rsid w:val="00084869"/>
    <w:rsid w:val="00090EDD"/>
    <w:rsid w:val="000B2786"/>
    <w:rsid w:val="000B40CE"/>
    <w:rsid w:val="000C12F3"/>
    <w:rsid w:val="000C383D"/>
    <w:rsid w:val="000F1C60"/>
    <w:rsid w:val="00142AC0"/>
    <w:rsid w:val="00162D62"/>
    <w:rsid w:val="00171ECD"/>
    <w:rsid w:val="00195A56"/>
    <w:rsid w:val="0019650F"/>
    <w:rsid w:val="001B1DEB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B771E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B3E11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5760F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4D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95101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59B1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4073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57C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A4F12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Antalné</cp:lastModifiedBy>
  <cp:revision>14</cp:revision>
  <dcterms:created xsi:type="dcterms:W3CDTF">2017-07-31T07:22:00Z</dcterms:created>
  <dcterms:modified xsi:type="dcterms:W3CDTF">2017-08-21T08:21:00Z</dcterms:modified>
</cp:coreProperties>
</file>