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84" w:rsidRDefault="00310684" w:rsidP="00310684">
      <w:r>
        <w:rPr>
          <w:b/>
        </w:rPr>
        <w:t>A nyelvtudomány alapjai MAO1001</w:t>
      </w:r>
      <w:r w:rsidRPr="00310684">
        <w:rPr>
          <w:bCs/>
        </w:rPr>
        <w:t xml:space="preserve"> </w:t>
      </w:r>
    </w:p>
    <w:p w:rsidR="00310684" w:rsidRDefault="00310684" w:rsidP="00310684"/>
    <w:p w:rsidR="00310684" w:rsidRPr="00697A7C" w:rsidRDefault="00310684" w:rsidP="00310684">
      <w:pPr>
        <w:rPr>
          <w:b/>
        </w:rPr>
      </w:pPr>
      <w:r w:rsidRPr="00697A7C">
        <w:rPr>
          <w:b/>
        </w:rPr>
        <w:t>Tantárgyi tematika és félévi követelményrendszer</w:t>
      </w:r>
    </w:p>
    <w:p w:rsidR="00310684" w:rsidRDefault="00310684" w:rsidP="00310684">
      <w:pPr>
        <w:rPr>
          <w:b/>
          <w:color w:val="FF0000"/>
        </w:rPr>
      </w:pPr>
    </w:p>
    <w:p w:rsidR="00310684" w:rsidRDefault="00310684" w:rsidP="0031068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310684" w:rsidRDefault="00310684" w:rsidP="00310684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beszéd és a nyelv</w:t>
      </w:r>
    </w:p>
    <w:p w:rsidR="00310684" w:rsidRDefault="00310684" w:rsidP="00310684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 xml:space="preserve">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 keletkezése. A nyelv mibenléte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3.  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 változékonysága és állandósága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4.  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nyelvek sokfélesége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5.  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nyelvek típus szerinti osztályozása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6.  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nyelvek eredet szerinti osztályozása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>7</w:t>
      </w:r>
      <w:proofErr w:type="gramStart"/>
      <w:r>
        <w:rPr>
          <w:bCs/>
        </w:rPr>
        <w:t>.   hét</w:t>
      </w:r>
      <w:proofErr w:type="gramEnd"/>
      <w:r>
        <w:rPr>
          <w:bCs/>
        </w:rPr>
        <w:t xml:space="preserve"> Az indoeurópai és az uráli nyelvcsalád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8.  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nyelvtudomány. A nyelvtudomány problematikája, területei, módszerei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9.  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nyelvészeti strukturalizmus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10. hét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generatív nyelvészet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>11. hét Szemantikai indíttatású irányzatok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>12. hét Szemiotika</w:t>
      </w:r>
    </w:p>
    <w:p w:rsidR="00310684" w:rsidRDefault="00310684" w:rsidP="00310684">
      <w:pPr>
        <w:ind w:left="10"/>
        <w:rPr>
          <w:bCs/>
        </w:rPr>
      </w:pPr>
      <w:r>
        <w:rPr>
          <w:bCs/>
        </w:rPr>
        <w:t xml:space="preserve">13. hét </w:t>
      </w:r>
      <w:proofErr w:type="spellStart"/>
      <w:r>
        <w:rPr>
          <w:bCs/>
        </w:rPr>
        <w:t>Pszicholingvisztika</w:t>
      </w:r>
      <w:proofErr w:type="spellEnd"/>
    </w:p>
    <w:p w:rsidR="00310684" w:rsidRDefault="00310684" w:rsidP="00310684">
      <w:pPr>
        <w:ind w:left="10"/>
        <w:rPr>
          <w:bCs/>
        </w:rPr>
      </w:pPr>
      <w:r>
        <w:rPr>
          <w:bCs/>
        </w:rPr>
        <w:t>14. hét Szociolingvisztika</w:t>
      </w:r>
    </w:p>
    <w:p w:rsidR="00310684" w:rsidRDefault="00310684" w:rsidP="00310684">
      <w:pPr>
        <w:ind w:left="10"/>
        <w:rPr>
          <w:bCs/>
        </w:rPr>
      </w:pPr>
    </w:p>
    <w:p w:rsidR="00310684" w:rsidRDefault="00310684" w:rsidP="00310684">
      <w:pPr>
        <w:ind w:left="709" w:hanging="699"/>
        <w:rPr>
          <w:b/>
          <w:bCs/>
        </w:rPr>
      </w:pPr>
    </w:p>
    <w:p w:rsidR="00310684" w:rsidRDefault="00310684" w:rsidP="00310684">
      <w:pPr>
        <w:ind w:left="709" w:hanging="699"/>
        <w:rPr>
          <w:b/>
          <w:bCs/>
        </w:rPr>
      </w:pPr>
      <w:r>
        <w:rPr>
          <w:b/>
          <w:bCs/>
        </w:rPr>
        <w:t>A foglalkozásokon történő részvétel:</w:t>
      </w:r>
    </w:p>
    <w:p w:rsidR="00310684" w:rsidRDefault="00310684" w:rsidP="00310684">
      <w:pPr>
        <w:pStyle w:val="Listaszerbekezds"/>
        <w:numPr>
          <w:ilvl w:val="0"/>
          <w:numId w:val="2"/>
        </w:numPr>
        <w:jc w:val="both"/>
      </w:pPr>
      <w:r>
        <w:t>Az el</w:t>
      </w:r>
      <w:r>
        <w:rPr>
          <w:rFonts w:eastAsia="TimesNewRoman"/>
        </w:rPr>
        <w:t>ő</w:t>
      </w:r>
      <w:r>
        <w:t>adások a képzés szerves részét képezik, így az Intézmény a hallgatóktól elvárja a részvételt az el</w:t>
      </w:r>
      <w:r>
        <w:rPr>
          <w:rFonts w:eastAsia="TimesNewRoman"/>
        </w:rPr>
        <w:t>ő</w:t>
      </w:r>
      <w:r>
        <w:t>adásokon (</w:t>
      </w:r>
      <w:proofErr w:type="spellStart"/>
      <w:r>
        <w:t>TVSz</w:t>
      </w:r>
      <w:proofErr w:type="spellEnd"/>
      <w:r>
        <w:t xml:space="preserve"> 8.§ 1.)</w:t>
      </w:r>
    </w:p>
    <w:p w:rsidR="00310684" w:rsidRDefault="00310684" w:rsidP="00310684"/>
    <w:p w:rsidR="00310684" w:rsidRDefault="00310684" w:rsidP="00310684">
      <w:pPr>
        <w:jc w:val="both"/>
        <w:rPr>
          <w:b/>
        </w:rPr>
      </w:pPr>
      <w:r>
        <w:rPr>
          <w:b/>
        </w:rPr>
        <w:t>Félévi követelmény: kollokvium</w:t>
      </w:r>
    </w:p>
    <w:p w:rsidR="00310684" w:rsidRDefault="00310684" w:rsidP="00310684">
      <w:pPr>
        <w:jc w:val="both"/>
        <w:rPr>
          <w:b/>
        </w:rPr>
      </w:pPr>
    </w:p>
    <w:p w:rsidR="00310684" w:rsidRDefault="00310684" w:rsidP="00310684">
      <w:pPr>
        <w:jc w:val="both"/>
        <w:rPr>
          <w:b/>
        </w:rPr>
      </w:pPr>
      <w:r>
        <w:rPr>
          <w:b/>
        </w:rPr>
        <w:t>Az értékelés módja, ütemezése:</w:t>
      </w:r>
    </w:p>
    <w:p w:rsidR="00310684" w:rsidRDefault="00310684" w:rsidP="00310684">
      <w:pPr>
        <w:ind w:left="370"/>
        <w:jc w:val="both"/>
      </w:pPr>
      <w:r>
        <w:rPr>
          <w:b/>
          <w:i/>
        </w:rPr>
        <w:t>A vizsgára bocsátás feltétele</w:t>
      </w:r>
      <w:r>
        <w:t xml:space="preserve">: </w:t>
      </w:r>
      <w:r w:rsidR="005409B2">
        <w:t>Aktív részvétel az előadásokon</w:t>
      </w:r>
    </w:p>
    <w:p w:rsidR="00310684" w:rsidRDefault="005409B2" w:rsidP="00310684">
      <w:pPr>
        <w:ind w:left="370"/>
        <w:jc w:val="both"/>
      </w:pPr>
      <w:r>
        <w:t xml:space="preserve"> </w:t>
      </w:r>
    </w:p>
    <w:p w:rsidR="00310684" w:rsidRDefault="00310684" w:rsidP="00310684">
      <w:pPr>
        <w:ind w:left="370"/>
        <w:jc w:val="both"/>
      </w:pPr>
      <w:r>
        <w:rPr>
          <w:b/>
          <w:i/>
        </w:rPr>
        <w:t>A kollokvium típusa</w:t>
      </w:r>
      <w:r>
        <w:t>: szóbeli.</w:t>
      </w:r>
    </w:p>
    <w:p w:rsidR="005409B2" w:rsidRDefault="00310684" w:rsidP="005409B2">
      <w:pPr>
        <w:pStyle w:val="Listaszerbekezds"/>
        <w:ind w:left="1438"/>
      </w:pPr>
      <w:r>
        <w:rPr>
          <w:bCs/>
        </w:rPr>
        <w:t>Szóbeli vizsga témakörei:</w:t>
      </w:r>
      <w:r w:rsidR="005409B2" w:rsidRPr="005409B2">
        <w:t xml:space="preserve"> </w:t>
      </w:r>
    </w:p>
    <w:p w:rsidR="005409B2" w:rsidRDefault="005409B2" w:rsidP="005409B2">
      <w:pPr>
        <w:pStyle w:val="Listaszerbekezds"/>
        <w:numPr>
          <w:ilvl w:val="0"/>
          <w:numId w:val="6"/>
        </w:numPr>
      </w:pPr>
      <w:r>
        <w:t>A nyelvtudomány legalapvetőbb kategóriái, módszerei</w:t>
      </w:r>
    </w:p>
    <w:p w:rsidR="00310684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>Általános ismeretek a magyar és a világ nyelveiről, a nyelvészeti terminológia használata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>A nyelv fogalma, a nyelv több szempontú megközelítése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</w:t>
      </w:r>
      <w:proofErr w:type="gramStart"/>
      <w:r>
        <w:t>nyelv</w:t>
      </w:r>
      <w:proofErr w:type="gramEnd"/>
      <w:r>
        <w:t xml:space="preserve"> mint jelrendszer, nyelv és gondolkodás, nyelv és cselekvés, nyelv és kreativitás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</w:t>
      </w:r>
      <w:proofErr w:type="gramStart"/>
      <w:r>
        <w:t>nyelv tudományos</w:t>
      </w:r>
      <w:proofErr w:type="gramEnd"/>
      <w:r>
        <w:t xml:space="preserve"> vizsgálatának általános kérdései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nyelv funkciói. 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nyelvi és nem nyelvi jelrendszerek. 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világ nyelvei: a nyelvek száma és osztályozása. 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Nyelvtipológia és </w:t>
      </w:r>
      <w:proofErr w:type="spellStart"/>
      <w:r>
        <w:t>univerzálék</w:t>
      </w:r>
      <w:proofErr w:type="spellEnd"/>
      <w:r>
        <w:t xml:space="preserve">; a nyelvcsaládok. </w:t>
      </w:r>
    </w:p>
    <w:p w:rsidR="005409B2" w:rsidRP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nyelvek vizsgálatának szintjei: leíró és történeti, alkalmazott és elméleti nyelvészet. </w:t>
      </w:r>
    </w:p>
    <w:p w:rsidR="005409B2" w:rsidRDefault="005409B2" w:rsidP="005409B2">
      <w:pPr>
        <w:pStyle w:val="Listaszerbekezds"/>
        <w:numPr>
          <w:ilvl w:val="0"/>
          <w:numId w:val="6"/>
        </w:numPr>
        <w:rPr>
          <w:bCs/>
        </w:rPr>
      </w:pPr>
      <w:r>
        <w:t xml:space="preserve">A modern nyelvtudomány kialakulása; XX. századi nyelvészeti irányzatok (Saussure, Sapir, </w:t>
      </w:r>
      <w:proofErr w:type="spellStart"/>
      <w:r>
        <w:t>Bloomfield</w:t>
      </w:r>
      <w:proofErr w:type="spellEnd"/>
      <w:r>
        <w:t xml:space="preserve">, </w:t>
      </w:r>
      <w:proofErr w:type="spellStart"/>
      <w:r>
        <w:t>Jakobson</w:t>
      </w:r>
      <w:proofErr w:type="spellEnd"/>
      <w:r>
        <w:t xml:space="preserve">, </w:t>
      </w:r>
      <w:proofErr w:type="spellStart"/>
      <w:r>
        <w:t>Hjelmslev</w:t>
      </w:r>
      <w:proofErr w:type="spellEnd"/>
      <w:r>
        <w:t>, Chomsky stb.).</w:t>
      </w:r>
    </w:p>
    <w:p w:rsidR="00310684" w:rsidRDefault="00310684" w:rsidP="00310684">
      <w:pPr>
        <w:pStyle w:val="Listaszerbekezds"/>
        <w:ind w:left="1438"/>
        <w:rPr>
          <w:bCs/>
          <w:i/>
          <w:color w:val="0070C0"/>
        </w:rPr>
      </w:pPr>
    </w:p>
    <w:p w:rsidR="00310684" w:rsidRDefault="00310684" w:rsidP="005409B2"/>
    <w:p w:rsidR="00310684" w:rsidRDefault="00310684" w:rsidP="00310684">
      <w:pPr>
        <w:rPr>
          <w:b/>
          <w:bCs/>
        </w:rPr>
      </w:pPr>
      <w:r>
        <w:rPr>
          <w:b/>
          <w:bCs/>
        </w:rPr>
        <w:t>Az érdemjegy kialakításának módja:</w:t>
      </w:r>
      <w:r w:rsidR="005409B2">
        <w:rPr>
          <w:b/>
          <w:bCs/>
        </w:rPr>
        <w:t xml:space="preserve"> a szóbeli felelet eredményessége</w:t>
      </w:r>
    </w:p>
    <w:sectPr w:rsidR="00310684" w:rsidSect="0047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9123B"/>
    <w:multiLevelType w:val="hybridMultilevel"/>
    <w:tmpl w:val="863C1380"/>
    <w:lvl w:ilvl="0" w:tplc="E5CA0E1C">
      <w:start w:val="1"/>
      <w:numFmt w:val="decimal"/>
      <w:lvlText w:val="%1."/>
      <w:lvlJc w:val="left"/>
      <w:pPr>
        <w:ind w:left="179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18" w:hanging="360"/>
      </w:pPr>
    </w:lvl>
    <w:lvl w:ilvl="2" w:tplc="040E001B" w:tentative="1">
      <w:start w:val="1"/>
      <w:numFmt w:val="lowerRoman"/>
      <w:lvlText w:val="%3."/>
      <w:lvlJc w:val="right"/>
      <w:pPr>
        <w:ind w:left="3238" w:hanging="180"/>
      </w:pPr>
    </w:lvl>
    <w:lvl w:ilvl="3" w:tplc="040E000F" w:tentative="1">
      <w:start w:val="1"/>
      <w:numFmt w:val="decimal"/>
      <w:lvlText w:val="%4."/>
      <w:lvlJc w:val="left"/>
      <w:pPr>
        <w:ind w:left="3958" w:hanging="360"/>
      </w:pPr>
    </w:lvl>
    <w:lvl w:ilvl="4" w:tplc="040E0019" w:tentative="1">
      <w:start w:val="1"/>
      <w:numFmt w:val="lowerLetter"/>
      <w:lvlText w:val="%5."/>
      <w:lvlJc w:val="left"/>
      <w:pPr>
        <w:ind w:left="4678" w:hanging="360"/>
      </w:pPr>
    </w:lvl>
    <w:lvl w:ilvl="5" w:tplc="040E001B" w:tentative="1">
      <w:start w:val="1"/>
      <w:numFmt w:val="lowerRoman"/>
      <w:lvlText w:val="%6."/>
      <w:lvlJc w:val="right"/>
      <w:pPr>
        <w:ind w:left="5398" w:hanging="180"/>
      </w:pPr>
    </w:lvl>
    <w:lvl w:ilvl="6" w:tplc="040E000F" w:tentative="1">
      <w:start w:val="1"/>
      <w:numFmt w:val="decimal"/>
      <w:lvlText w:val="%7."/>
      <w:lvlJc w:val="left"/>
      <w:pPr>
        <w:ind w:left="6118" w:hanging="360"/>
      </w:pPr>
    </w:lvl>
    <w:lvl w:ilvl="7" w:tplc="040E0019" w:tentative="1">
      <w:start w:val="1"/>
      <w:numFmt w:val="lowerLetter"/>
      <w:lvlText w:val="%8."/>
      <w:lvlJc w:val="left"/>
      <w:pPr>
        <w:ind w:left="6838" w:hanging="360"/>
      </w:pPr>
    </w:lvl>
    <w:lvl w:ilvl="8" w:tplc="040E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4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310684"/>
    <w:rsid w:val="00310684"/>
    <w:rsid w:val="004708BB"/>
    <w:rsid w:val="005409B2"/>
    <w:rsid w:val="00697A7C"/>
    <w:rsid w:val="00F0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0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0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G Ferenc</dc:creator>
  <cp:lastModifiedBy>Szabó G Ferenc</cp:lastModifiedBy>
  <cp:revision>2</cp:revision>
  <dcterms:created xsi:type="dcterms:W3CDTF">2017-08-25T08:36:00Z</dcterms:created>
  <dcterms:modified xsi:type="dcterms:W3CDTF">2017-08-25T09:02:00Z</dcterms:modified>
</cp:coreProperties>
</file>