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D" w:rsidRPr="00E24899" w:rsidRDefault="002A0DAD" w:rsidP="002A0DAD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042EE9" w:rsidRPr="002C5D8C" w:rsidRDefault="00443DBC" w:rsidP="002A0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MMA8004L</w:t>
      </w:r>
      <w:r w:rsidR="002A0DAD">
        <w:rPr>
          <w:b/>
          <w:sz w:val="28"/>
          <w:szCs w:val="28"/>
        </w:rPr>
        <w:t xml:space="preserve"> Szakmódszertan IV.</w:t>
      </w:r>
    </w:p>
    <w:p w:rsidR="000A306C" w:rsidRPr="00280B8F" w:rsidRDefault="000A306C" w:rsidP="000A306C">
      <w:pPr>
        <w:jc w:val="center"/>
        <w:rPr>
          <w:b/>
        </w:rPr>
      </w:pPr>
      <w:r>
        <w:rPr>
          <w:b/>
        </w:rPr>
        <w:t>(Dr. Antal Attila</w:t>
      </w:r>
      <w:r w:rsidRPr="00280B8F">
        <w:rPr>
          <w:b/>
        </w:rPr>
        <w:t>)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87478E" w:rsidRDefault="00443DBC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</w:t>
      </w:r>
      <w:r w:rsidR="001C1527">
        <w:rPr>
          <w:bCs/>
        </w:rPr>
        <w:t>onzultáció</w:t>
      </w:r>
      <w:r>
        <w:rPr>
          <w:bCs/>
        </w:rPr>
        <w:t>: Módszertani műhelyek, műhelymunkák alternatív módszeres eljárások megismertetése. A hagyományos csoportmunka és az interaktív, reflektív tanulási technikák. A legfontosabb pedagógiai-módszertani szakfolyóiratok bemutatása.</w:t>
      </w:r>
    </w:p>
    <w:p w:rsidR="001C1527" w:rsidRDefault="00B51724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</w:t>
      </w:r>
      <w:r w:rsidR="001C1527">
        <w:rPr>
          <w:bCs/>
        </w:rPr>
        <w:t>onzultáció</w:t>
      </w:r>
      <w:r>
        <w:rPr>
          <w:bCs/>
        </w:rPr>
        <w:t xml:space="preserve">: Az értő olvasás segítésének lehetőségei a középiskolai irodalomórán. Olvasási, szövegértési feladatok. A művészi szövegek tolmácsolása: a kifejező előadás. A tanuló felkészítése versmondó versenyre. Kánonok és értelmezési eljárások. Szilágyi Domokos: </w:t>
      </w:r>
      <w:proofErr w:type="spellStart"/>
      <w:r>
        <w:rPr>
          <w:bCs/>
        </w:rPr>
        <w:t>Héjjasfalva</w:t>
      </w:r>
      <w:proofErr w:type="spellEnd"/>
      <w:r>
        <w:rPr>
          <w:bCs/>
        </w:rPr>
        <w:t xml:space="preserve"> felé – Egy vers, többféle megközelítés.</w:t>
      </w:r>
    </w:p>
    <w:p w:rsidR="00B51724" w:rsidRPr="001C1527" w:rsidRDefault="00B51724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 xml:space="preserve">Konzultáció: A kooperatív tanulás lehetőségei Shakespeare: </w:t>
      </w:r>
      <w:proofErr w:type="gramStart"/>
      <w:r>
        <w:rPr>
          <w:bCs/>
        </w:rPr>
        <w:t>Vízkereszt</w:t>
      </w:r>
      <w:proofErr w:type="gramEnd"/>
      <w:r>
        <w:rPr>
          <w:bCs/>
        </w:rPr>
        <w:t xml:space="preserve"> vagy amit akartok című drámájának értelmezése során. (Minden hallgató tervez 3 kooperatív technikát, s ezekről beszámol.) Zárthelyi dolgozat írása.</w:t>
      </w:r>
    </w:p>
    <w:p w:rsidR="001C1527" w:rsidRPr="0087478E" w:rsidRDefault="001C1527" w:rsidP="001C1527">
      <w:pPr>
        <w:ind w:left="10"/>
        <w:rPr>
          <w:bCs/>
        </w:rPr>
      </w:pPr>
      <w:r w:rsidRPr="0087478E">
        <w:rPr>
          <w:bCs/>
        </w:rPr>
        <w:t>….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2A0DAD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4009BA">
        <w:rPr>
          <w:b/>
        </w:rPr>
        <w:t xml:space="preserve">gyakorlati jegy 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Pr="001A18D0" w:rsidRDefault="008C03FA" w:rsidP="001F5C82">
      <w:pPr>
        <w:jc w:val="both"/>
        <w:rPr>
          <w:b/>
          <w:color w:val="000000" w:themeColor="text1"/>
        </w:rPr>
      </w:pPr>
      <w:r w:rsidRPr="00847EF8">
        <w:rPr>
          <w:b/>
        </w:rPr>
        <w:t>Az értékelés módja, ütemezése</w:t>
      </w:r>
      <w:r w:rsidRPr="001A18D0">
        <w:rPr>
          <w:b/>
          <w:color w:val="000000" w:themeColor="text1"/>
        </w:rPr>
        <w:t xml:space="preserve">: </w:t>
      </w:r>
      <w:r w:rsidR="001F5C82" w:rsidRPr="001A18D0">
        <w:rPr>
          <w:color w:val="000000" w:themeColor="text1"/>
        </w:rPr>
        <w:t>A gyakorlati jegy megszerzésének feltétele: aktív részvétel a konzultációkon, házi dolgozat (esszé) beadása (határidő: április 15.), eredményes zárthelyi dolgozat írása az utolsó konzultáción.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1A18D0" w:rsidRDefault="008C03FA" w:rsidP="004413F6">
      <w:pPr>
        <w:pStyle w:val="Listaszerbekezds"/>
        <w:ind w:left="66"/>
        <w:rPr>
          <w:b/>
          <w:bCs/>
        </w:rPr>
      </w:pPr>
      <w:r w:rsidRPr="001A18D0">
        <w:rPr>
          <w:b/>
          <w:bCs/>
        </w:rPr>
        <w:t>A félévközi ellenőrzések követelményei:</w:t>
      </w:r>
      <w:r w:rsidR="00541C14" w:rsidRPr="001A18D0">
        <w:rPr>
          <w:b/>
          <w:bCs/>
        </w:rPr>
        <w:t xml:space="preserve"> A sikeres dolgozat megírásához a konzultáción elhangzottak s a következő tanulmányok ismerete szükséges: </w:t>
      </w:r>
    </w:p>
    <w:p w:rsidR="008C03FA" w:rsidRPr="001A18D0" w:rsidRDefault="00541C14" w:rsidP="004413F6">
      <w:pPr>
        <w:pStyle w:val="Listaszerbekezds"/>
        <w:ind w:left="66"/>
        <w:rPr>
          <w:color w:val="0070C0"/>
        </w:rPr>
      </w:pPr>
      <w:r w:rsidRPr="001A18D0">
        <w:rPr>
          <w:bCs/>
        </w:rPr>
        <w:t xml:space="preserve">Juhász Valéria: A versmondás metodikájához I.-II. (Módszertani Közlemények, 2006/3-4.); Jobbágyné András Katalin – </w:t>
      </w:r>
      <w:proofErr w:type="spellStart"/>
      <w:r w:rsidRPr="001A18D0">
        <w:rPr>
          <w:bCs/>
        </w:rPr>
        <w:t>Pála</w:t>
      </w:r>
      <w:proofErr w:type="spellEnd"/>
      <w:r w:rsidRPr="001A18D0">
        <w:rPr>
          <w:bCs/>
        </w:rPr>
        <w:t xml:space="preserve"> Károly – Cserhalmi Zsuzsa – </w:t>
      </w:r>
      <w:proofErr w:type="spellStart"/>
      <w:r w:rsidRPr="001A18D0">
        <w:rPr>
          <w:bCs/>
        </w:rPr>
        <w:t>Spira</w:t>
      </w:r>
      <w:proofErr w:type="spellEnd"/>
      <w:r w:rsidRPr="001A18D0">
        <w:rPr>
          <w:bCs/>
        </w:rPr>
        <w:t xml:space="preserve"> Veronika: Szilágyi Domokos: </w:t>
      </w:r>
      <w:proofErr w:type="spellStart"/>
      <w:r w:rsidRPr="001A18D0">
        <w:rPr>
          <w:bCs/>
        </w:rPr>
        <w:t>Héjjasfalva</w:t>
      </w:r>
      <w:proofErr w:type="spellEnd"/>
      <w:r w:rsidRPr="001A18D0">
        <w:rPr>
          <w:bCs/>
        </w:rPr>
        <w:t xml:space="preserve"> felé. Egy vers – többféle megközelítés (</w:t>
      </w:r>
      <w:proofErr w:type="spellStart"/>
      <w:r w:rsidRPr="001A18D0">
        <w:rPr>
          <w:bCs/>
        </w:rPr>
        <w:t>In</w:t>
      </w:r>
      <w:proofErr w:type="spellEnd"/>
      <w:r w:rsidRPr="001A18D0">
        <w:rPr>
          <w:bCs/>
        </w:rPr>
        <w:t xml:space="preserve">: Irodalomtanítás II. </w:t>
      </w:r>
      <w:proofErr w:type="spellStart"/>
      <w:r w:rsidRPr="001A18D0">
        <w:rPr>
          <w:bCs/>
        </w:rPr>
        <w:t>Szerk</w:t>
      </w:r>
      <w:proofErr w:type="spellEnd"/>
      <w:r w:rsidRPr="001A18D0">
        <w:rPr>
          <w:bCs/>
        </w:rPr>
        <w:t xml:space="preserve">: Sipos Lajos. </w:t>
      </w:r>
      <w:proofErr w:type="spellStart"/>
      <w:r w:rsidRPr="001A18D0">
        <w:rPr>
          <w:bCs/>
        </w:rPr>
        <w:t>Pauz</w:t>
      </w:r>
      <w:proofErr w:type="spellEnd"/>
      <w:r w:rsidRPr="001A18D0">
        <w:rPr>
          <w:bCs/>
        </w:rPr>
        <w:t xml:space="preserve"> Kiadó, 1994.).</w:t>
      </w:r>
    </w:p>
    <w:p w:rsidR="00786B5D" w:rsidRPr="00541C14" w:rsidRDefault="00786B5D" w:rsidP="00541C14">
      <w:pPr>
        <w:ind w:left="360"/>
        <w:contextualSpacing/>
        <w:jc w:val="both"/>
        <w:rPr>
          <w:i/>
          <w:color w:val="0070C0"/>
        </w:rPr>
      </w:pPr>
      <w:r w:rsidRPr="00541C14">
        <w:rPr>
          <w:i/>
          <w:color w:val="0070C0"/>
        </w:rPr>
        <w:t xml:space="preserve"> </w:t>
      </w: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786B5D" w:rsidRPr="009032B3" w:rsidRDefault="00786B5D" w:rsidP="009032B3">
      <w:pPr>
        <w:ind w:left="360"/>
        <w:jc w:val="both"/>
        <w:rPr>
          <w:i/>
          <w:color w:val="0070C0"/>
        </w:rPr>
      </w:pPr>
    </w:p>
    <w:p w:rsidR="00615BC3" w:rsidRDefault="00615BC3" w:rsidP="00615BC3">
      <w:pPr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:rsidR="00615BC3" w:rsidRDefault="00615BC3" w:rsidP="00615BC3">
      <w:pPr>
        <w:ind w:left="360"/>
        <w:jc w:val="both"/>
      </w:pPr>
    </w:p>
    <w:p w:rsidR="00B57588" w:rsidRPr="009A4485" w:rsidRDefault="00B57588" w:rsidP="008C03FA">
      <w:pPr>
        <w:jc w:val="both"/>
      </w:pPr>
      <w:bookmarkStart w:id="0" w:name="_GoBack"/>
      <w:bookmarkEnd w:id="0"/>
    </w:p>
    <w:sectPr w:rsidR="00B57588" w:rsidRPr="009A4485" w:rsidSect="001A18D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A306C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18D0"/>
    <w:rsid w:val="001C1527"/>
    <w:rsid w:val="001D1A07"/>
    <w:rsid w:val="001D1BDA"/>
    <w:rsid w:val="001E14F0"/>
    <w:rsid w:val="001F5C82"/>
    <w:rsid w:val="002004A2"/>
    <w:rsid w:val="002055BB"/>
    <w:rsid w:val="00215497"/>
    <w:rsid w:val="00233984"/>
    <w:rsid w:val="00247D90"/>
    <w:rsid w:val="00257502"/>
    <w:rsid w:val="00294D32"/>
    <w:rsid w:val="002A0DAD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09BA"/>
    <w:rsid w:val="0040160E"/>
    <w:rsid w:val="0040546B"/>
    <w:rsid w:val="004413F6"/>
    <w:rsid w:val="00443DBC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41C14"/>
    <w:rsid w:val="005502A0"/>
    <w:rsid w:val="00582941"/>
    <w:rsid w:val="0059491C"/>
    <w:rsid w:val="005D1418"/>
    <w:rsid w:val="005D2B76"/>
    <w:rsid w:val="00600FE4"/>
    <w:rsid w:val="00615BC3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76968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032B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1724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1DF4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4</cp:revision>
  <dcterms:created xsi:type="dcterms:W3CDTF">2018-02-19T12:29:00Z</dcterms:created>
  <dcterms:modified xsi:type="dcterms:W3CDTF">2018-02-19T13:18:00Z</dcterms:modified>
</cp:coreProperties>
</file>