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466E" w14:textId="5C91A88F" w:rsidR="002C2F97" w:rsidRPr="00304EA6" w:rsidRDefault="00C1105B">
      <w:pPr>
        <w:rPr>
          <w:sz w:val="36"/>
          <w:szCs w:val="36"/>
        </w:rPr>
      </w:pPr>
      <w:bookmarkStart w:id="0" w:name="_GoBack"/>
      <w:bookmarkEnd w:id="0"/>
      <w:r w:rsidRPr="00304EA6">
        <w:rPr>
          <w:b/>
          <w:sz w:val="36"/>
          <w:szCs w:val="36"/>
        </w:rPr>
        <w:t>MAO11</w:t>
      </w:r>
      <w:r w:rsidR="00E12F69" w:rsidRPr="00304EA6">
        <w:rPr>
          <w:b/>
          <w:sz w:val="36"/>
          <w:szCs w:val="36"/>
        </w:rPr>
        <w:t>16</w:t>
      </w:r>
      <w:r w:rsidRPr="00304EA6">
        <w:rPr>
          <w:b/>
          <w:sz w:val="36"/>
          <w:szCs w:val="36"/>
        </w:rPr>
        <w:t xml:space="preserve"> </w:t>
      </w:r>
      <w:r w:rsidR="00E12F69" w:rsidRPr="00304EA6">
        <w:rPr>
          <w:b/>
          <w:sz w:val="36"/>
          <w:szCs w:val="36"/>
        </w:rPr>
        <w:t xml:space="preserve">Világirodalom </w:t>
      </w:r>
      <w:r w:rsidRPr="00304EA6">
        <w:rPr>
          <w:b/>
          <w:sz w:val="36"/>
          <w:szCs w:val="36"/>
        </w:rPr>
        <w:t>I</w:t>
      </w:r>
    </w:p>
    <w:p w14:paraId="4D67B2D0" w14:textId="14400B36" w:rsidR="002C5D8C" w:rsidRPr="00304EA6" w:rsidRDefault="002C5D8C">
      <w:pPr>
        <w:rPr>
          <w:b/>
          <w:sz w:val="28"/>
          <w:szCs w:val="28"/>
        </w:rPr>
      </w:pPr>
      <w:r w:rsidRPr="00304EA6">
        <w:rPr>
          <w:b/>
          <w:sz w:val="28"/>
          <w:szCs w:val="28"/>
        </w:rPr>
        <w:t xml:space="preserve">Tantárgyi tematika és </w:t>
      </w:r>
      <w:r w:rsidR="00042EE9" w:rsidRPr="00304EA6">
        <w:rPr>
          <w:b/>
          <w:sz w:val="28"/>
          <w:szCs w:val="28"/>
        </w:rPr>
        <w:t xml:space="preserve">félévi </w:t>
      </w:r>
      <w:r w:rsidRPr="00304EA6">
        <w:rPr>
          <w:b/>
          <w:sz w:val="28"/>
          <w:szCs w:val="28"/>
        </w:rPr>
        <w:t>követelmény</w:t>
      </w:r>
      <w:r w:rsidR="00042EE9" w:rsidRPr="00304EA6">
        <w:rPr>
          <w:b/>
          <w:sz w:val="28"/>
          <w:szCs w:val="28"/>
        </w:rPr>
        <w:t>rendszer</w:t>
      </w:r>
    </w:p>
    <w:p w14:paraId="4AA4A64F" w14:textId="77777777" w:rsidR="002C5D8C" w:rsidRPr="00304EA6" w:rsidRDefault="002C5D8C">
      <w:pPr>
        <w:rPr>
          <w:b/>
          <w:color w:val="FF0000"/>
        </w:rPr>
      </w:pPr>
    </w:p>
    <w:p w14:paraId="46965252" w14:textId="77777777" w:rsidR="0087478E" w:rsidRPr="00304EA6" w:rsidRDefault="0087478E" w:rsidP="008C54C4">
      <w:pPr>
        <w:ind w:left="709" w:hanging="699"/>
        <w:rPr>
          <w:b/>
          <w:bCs/>
        </w:rPr>
      </w:pPr>
      <w:r w:rsidRPr="00304EA6">
        <w:rPr>
          <w:b/>
          <w:bCs/>
        </w:rPr>
        <w:t>Féléves tematika:</w:t>
      </w:r>
    </w:p>
    <w:p w14:paraId="6534FFD8" w14:textId="4F56BA0C" w:rsidR="00E12F69" w:rsidRPr="00304EA6" w:rsidRDefault="00C1105B" w:rsidP="00E12F69">
      <w:pPr>
        <w:numPr>
          <w:ilvl w:val="0"/>
          <w:numId w:val="33"/>
        </w:numPr>
        <w:ind w:left="0"/>
      </w:pPr>
      <w:r w:rsidRPr="00304EA6">
        <w:t xml:space="preserve"> </w:t>
      </w:r>
      <w:r w:rsidR="00E12F69" w:rsidRPr="00304EA6">
        <w:t>Az irodalom születése. Fogalmak. Az ókori kelet irodalma: az ókori Egyiptom irodalma</w:t>
      </w:r>
    </w:p>
    <w:p w14:paraId="3D47FFB9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>Az ókori kelet irodalma. A mítoszok. Sumer és akkád mítoszok. Akkád kultúra. Gilgames. Óind eposzok. Kínai irodalom.</w:t>
      </w:r>
    </w:p>
    <w:p w14:paraId="0E2A3886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 xml:space="preserve">A Biblia könyvei I. Történet, fogalom. </w:t>
      </w:r>
      <w:proofErr w:type="spellStart"/>
      <w:r w:rsidRPr="00304EA6">
        <w:t>Kanonizáció</w:t>
      </w:r>
      <w:proofErr w:type="spellEnd"/>
      <w:r w:rsidRPr="00304EA6">
        <w:t>. Az Ószövetség: Mózes öt könyve. Genezis.</w:t>
      </w:r>
    </w:p>
    <w:p w14:paraId="04C717C4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 xml:space="preserve">A Biblia könyvei II. Ószövetség: Mózes öt könyve: Exodus. Zsoltárok könyve, Énekek éneke. Az Ószövetség </w:t>
      </w:r>
      <w:proofErr w:type="spellStart"/>
      <w:r w:rsidRPr="00304EA6">
        <w:t>kanonizációja</w:t>
      </w:r>
      <w:proofErr w:type="spellEnd"/>
      <w:r w:rsidRPr="00304EA6">
        <w:t>.</w:t>
      </w:r>
    </w:p>
    <w:p w14:paraId="64E77EB0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>A Biblia könyvei III. Újszövetség. Evangéliumok. Jézus példabeszédei. Pál levelei. Jelenések könyve. Fordítások</w:t>
      </w:r>
    </w:p>
    <w:p w14:paraId="1FF40087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>Antik görög irodalom I Kialakulás, történelmi háttér, nyelvek. Archaikus irodalom. Az eposzok. Homérosz. Iliász</w:t>
      </w:r>
    </w:p>
    <w:p w14:paraId="6EC505AB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>Antik görög irodalom II. Archaikus irodalom. Az eposzok. Szerkezeti kérdések. Odüsszeia. A görög bölcselet kezdetei: Hésziodosz.</w:t>
      </w:r>
    </w:p>
    <w:p w14:paraId="17776E08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 xml:space="preserve">Antik görög irodalom III. </w:t>
      </w:r>
      <w:proofErr w:type="gramStart"/>
      <w:r w:rsidRPr="00304EA6">
        <w:t>A</w:t>
      </w:r>
      <w:proofErr w:type="gramEnd"/>
      <w:r w:rsidRPr="00304EA6">
        <w:t xml:space="preserve"> görög líra. Az elégia. Türtaiosz. Az </w:t>
      </w:r>
      <w:proofErr w:type="spellStart"/>
      <w:r w:rsidRPr="00304EA6">
        <w:t>iambosz</w:t>
      </w:r>
      <w:proofErr w:type="spellEnd"/>
      <w:r w:rsidRPr="00304EA6">
        <w:t xml:space="preserve">. Szapphó és az </w:t>
      </w:r>
      <w:proofErr w:type="spellStart"/>
      <w:r w:rsidRPr="00304EA6">
        <w:t>aiol</w:t>
      </w:r>
      <w:proofErr w:type="spellEnd"/>
      <w:r w:rsidRPr="00304EA6">
        <w:t xml:space="preserve"> dalköltészet. </w:t>
      </w:r>
      <w:proofErr w:type="spellStart"/>
      <w:r w:rsidRPr="00304EA6">
        <w:t>Alkaiosz</w:t>
      </w:r>
      <w:proofErr w:type="spellEnd"/>
      <w:r w:rsidRPr="00304EA6">
        <w:t>. Anakreón. A kardal. Pindarosz.</w:t>
      </w:r>
    </w:p>
    <w:p w14:paraId="5BC4D497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 xml:space="preserve">Antik görög irodalom IV. </w:t>
      </w:r>
      <w:proofErr w:type="gramStart"/>
      <w:r w:rsidRPr="00304EA6">
        <w:t>A</w:t>
      </w:r>
      <w:proofErr w:type="gramEnd"/>
      <w:r w:rsidRPr="00304EA6">
        <w:t xml:space="preserve"> görög dráma I.  Kialakulás. Kultuszok. </w:t>
      </w:r>
      <w:proofErr w:type="spellStart"/>
      <w:r w:rsidRPr="00304EA6">
        <w:t>Theszpisz</w:t>
      </w:r>
      <w:proofErr w:type="spellEnd"/>
      <w:r w:rsidRPr="00304EA6">
        <w:t xml:space="preserve"> szerepe. Általános szerkezeti kérdések. A drámai játékok. A tragikus triász: Aiszkhülosz.</w:t>
      </w:r>
    </w:p>
    <w:p w14:paraId="291C7ABA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 xml:space="preserve">Antik görög irodalom V. </w:t>
      </w:r>
      <w:proofErr w:type="gramStart"/>
      <w:r w:rsidRPr="00304EA6">
        <w:t>A</w:t>
      </w:r>
      <w:proofErr w:type="gramEnd"/>
      <w:r w:rsidRPr="00304EA6">
        <w:t xml:space="preserve"> görög dráma II. Általános szerkezeti kérdések az antik görög drámában. A tragikus triász II: Szophoklész.</w:t>
      </w:r>
    </w:p>
    <w:p w14:paraId="449CEB31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 xml:space="preserve">Antik görög irodalom VI. </w:t>
      </w:r>
      <w:proofErr w:type="gramStart"/>
      <w:r w:rsidRPr="00304EA6">
        <w:t>A</w:t>
      </w:r>
      <w:proofErr w:type="gramEnd"/>
      <w:r w:rsidRPr="00304EA6">
        <w:t xml:space="preserve"> görög dráma III. Általános szerkezeti kérdések az antik görög drámában. A tragikus triász III: Euripidész</w:t>
      </w:r>
    </w:p>
    <w:p w14:paraId="52F7846D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>Antik görög irodalom VII. Bölcselet és történetírás. Platón, Arisztotelész, Hérodotosz, Thuküdidész, Xenophón.</w:t>
      </w:r>
    </w:p>
    <w:p w14:paraId="7CA02A54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>A hellenizmus irodalma. Az újkomédia. A görög regény. A szerelmi kalandregény. Az alexandriai filológia.</w:t>
      </w:r>
    </w:p>
    <w:p w14:paraId="2784C577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>Az ókori Róma irodalma I.. A latin irodalom korszakai. Történet, kultúra, kölcsönhatások. a komédia. Plautus.</w:t>
      </w:r>
    </w:p>
    <w:p w14:paraId="2B981DE7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>Az ókori Róma irodalma II. Az aranykor irodalma.  Cicero. Catullus. Vergilius.</w:t>
      </w:r>
    </w:p>
    <w:p w14:paraId="05BFFF30" w14:textId="77777777" w:rsidR="00E12F69" w:rsidRPr="00304EA6" w:rsidRDefault="00E12F69" w:rsidP="00E12F69">
      <w:pPr>
        <w:numPr>
          <w:ilvl w:val="0"/>
          <w:numId w:val="33"/>
        </w:numPr>
        <w:ind w:left="0"/>
      </w:pPr>
      <w:r w:rsidRPr="00304EA6">
        <w:t xml:space="preserve">Az ókori Róma irodalma III. Költészet: Horatius. Ovidius. </w:t>
      </w:r>
      <w:proofErr w:type="spellStart"/>
      <w:r w:rsidRPr="00304EA6">
        <w:t>Lucretius</w:t>
      </w:r>
      <w:proofErr w:type="spellEnd"/>
      <w:r w:rsidRPr="00304EA6">
        <w:t xml:space="preserve">. Szatíraköltők. Epigramma költészet. Ezüstkor.  Történetírás, bölcselet, tudomány: </w:t>
      </w:r>
      <w:proofErr w:type="spellStart"/>
      <w:r w:rsidRPr="00304EA6">
        <w:t>Sallustius</w:t>
      </w:r>
      <w:proofErr w:type="spellEnd"/>
      <w:r w:rsidRPr="00304EA6">
        <w:t xml:space="preserve"> </w:t>
      </w:r>
      <w:proofErr w:type="spellStart"/>
      <w:r w:rsidRPr="00304EA6">
        <w:t>Crispus</w:t>
      </w:r>
      <w:proofErr w:type="spellEnd"/>
      <w:r w:rsidRPr="00304EA6">
        <w:t xml:space="preserve">, </w:t>
      </w:r>
      <w:proofErr w:type="spellStart"/>
      <w:r w:rsidRPr="00304EA6">
        <w:t>Iulius</w:t>
      </w:r>
      <w:proofErr w:type="spellEnd"/>
      <w:r w:rsidRPr="00304EA6">
        <w:t xml:space="preserve"> Caesar, Titus Livius, Tacitus, Seneca, Plinius</w:t>
      </w:r>
    </w:p>
    <w:p w14:paraId="31AD86DE" w14:textId="77777777" w:rsidR="00E12F69" w:rsidRPr="00304EA6" w:rsidRDefault="00E12F69" w:rsidP="00E12F69">
      <w:pPr>
        <w:pStyle w:val="Listaszerbekezds"/>
        <w:numPr>
          <w:ilvl w:val="0"/>
          <w:numId w:val="33"/>
        </w:numPr>
        <w:ind w:left="0"/>
      </w:pPr>
      <w:r w:rsidRPr="00304EA6">
        <w:t>A középkor világképe. Egyházi irodalom</w:t>
      </w:r>
    </w:p>
    <w:p w14:paraId="691BAF7D" w14:textId="77777777" w:rsidR="00E12F69" w:rsidRPr="00304EA6" w:rsidRDefault="00E12F69" w:rsidP="00E12F69">
      <w:pPr>
        <w:pStyle w:val="Listaszerbekezds"/>
        <w:numPr>
          <w:ilvl w:val="0"/>
          <w:numId w:val="33"/>
        </w:numPr>
        <w:ind w:left="0"/>
      </w:pPr>
      <w:r w:rsidRPr="00304EA6">
        <w:t>Világi irodalom a középkorban. Lovagi líra és epika, trubadúrlíra. Vágánsköltészet. Villon. Rabelais</w:t>
      </w:r>
    </w:p>
    <w:p w14:paraId="66283B21" w14:textId="77777777" w:rsidR="00E12F69" w:rsidRPr="00304EA6" w:rsidRDefault="00E12F69" w:rsidP="00E12F69">
      <w:pPr>
        <w:pStyle w:val="Listaszerbekezds"/>
        <w:numPr>
          <w:ilvl w:val="0"/>
          <w:numId w:val="33"/>
        </w:numPr>
        <w:ind w:left="0"/>
      </w:pPr>
      <w:r w:rsidRPr="00304EA6">
        <w:t>Dante és az Isteni színjáték</w:t>
      </w:r>
    </w:p>
    <w:p w14:paraId="02738410" w14:textId="726D4676" w:rsidR="0087478E" w:rsidRPr="00304EA6" w:rsidRDefault="0087478E" w:rsidP="00E12F69">
      <w:pPr>
        <w:rPr>
          <w:b/>
          <w:bCs/>
        </w:rPr>
      </w:pPr>
    </w:p>
    <w:p w14:paraId="482BC995" w14:textId="7C953086" w:rsidR="008C54C4" w:rsidRPr="00304EA6" w:rsidRDefault="008C54C4" w:rsidP="00EB204B">
      <w:pPr>
        <w:ind w:left="709" w:hanging="699"/>
        <w:rPr>
          <w:b/>
          <w:bCs/>
        </w:rPr>
      </w:pPr>
      <w:r w:rsidRPr="00304EA6">
        <w:rPr>
          <w:b/>
          <w:bCs/>
        </w:rPr>
        <w:t>A foglalkozásokon történő részvétel:</w:t>
      </w:r>
    </w:p>
    <w:p w14:paraId="52E13B5C" w14:textId="77777777" w:rsidR="008C54C4" w:rsidRPr="00304EA6" w:rsidRDefault="008C54C4" w:rsidP="00EB204B">
      <w:pPr>
        <w:pStyle w:val="Listaszerbekezds"/>
        <w:numPr>
          <w:ilvl w:val="0"/>
          <w:numId w:val="24"/>
        </w:numPr>
        <w:jc w:val="both"/>
      </w:pPr>
      <w:r w:rsidRPr="00304EA6">
        <w:t>Az el</w:t>
      </w:r>
      <w:r w:rsidRPr="00304EA6">
        <w:rPr>
          <w:rFonts w:eastAsia="TimesNewRoman"/>
        </w:rPr>
        <w:t>ő</w:t>
      </w:r>
      <w:r w:rsidRPr="00304EA6">
        <w:t>adás</w:t>
      </w:r>
      <w:r w:rsidR="00D84144" w:rsidRPr="00304EA6">
        <w:t>ok</w:t>
      </w:r>
      <w:r w:rsidRPr="00304EA6">
        <w:t xml:space="preserve"> a képzés szerves részét képezi</w:t>
      </w:r>
      <w:r w:rsidR="00D84144" w:rsidRPr="00304EA6">
        <w:t>k</w:t>
      </w:r>
      <w:r w:rsidRPr="00304EA6">
        <w:t>, így a</w:t>
      </w:r>
      <w:r w:rsidR="00D84144" w:rsidRPr="00304EA6">
        <w:t>z</w:t>
      </w:r>
      <w:r w:rsidRPr="00304EA6">
        <w:t xml:space="preserve"> </w:t>
      </w:r>
      <w:r w:rsidR="00D84144" w:rsidRPr="00304EA6">
        <w:t>Intézmény</w:t>
      </w:r>
      <w:r w:rsidR="009F1124" w:rsidRPr="00304EA6">
        <w:t xml:space="preserve"> a hallgatóktól elvárja a </w:t>
      </w:r>
      <w:r w:rsidRPr="00304EA6">
        <w:t>részvételt az el</w:t>
      </w:r>
      <w:r w:rsidRPr="00304EA6">
        <w:rPr>
          <w:rFonts w:eastAsia="TimesNewRoman"/>
        </w:rPr>
        <w:t>ő</w:t>
      </w:r>
      <w:r w:rsidRPr="00304EA6">
        <w:t>adáso</w:t>
      </w:r>
      <w:r w:rsidR="00D84144" w:rsidRPr="00304EA6">
        <w:t>ko</w:t>
      </w:r>
      <w:r w:rsidRPr="00304EA6">
        <w:t>n</w:t>
      </w:r>
      <w:r w:rsidR="00D84144" w:rsidRPr="00304EA6">
        <w:t xml:space="preserve"> (</w:t>
      </w:r>
      <w:proofErr w:type="spellStart"/>
      <w:r w:rsidR="00D84144" w:rsidRPr="00304EA6">
        <w:t>TVSz</w:t>
      </w:r>
      <w:proofErr w:type="spellEnd"/>
      <w:r w:rsidR="00D84144" w:rsidRPr="00304EA6">
        <w:t xml:space="preserve"> 8</w:t>
      </w:r>
      <w:r w:rsidRPr="00304EA6">
        <w:t>.</w:t>
      </w:r>
      <w:r w:rsidR="00D84144" w:rsidRPr="00304EA6">
        <w:t>§ 1.)</w:t>
      </w:r>
    </w:p>
    <w:p w14:paraId="25AF1748" w14:textId="77777777" w:rsidR="002C2F97" w:rsidRPr="00304EA6" w:rsidRDefault="002C2F97" w:rsidP="00EB204B"/>
    <w:p w14:paraId="491CFD59" w14:textId="77777777" w:rsidR="00EE532E" w:rsidRPr="00304EA6" w:rsidRDefault="00EE532E" w:rsidP="00EB204B">
      <w:pPr>
        <w:jc w:val="both"/>
        <w:rPr>
          <w:b/>
        </w:rPr>
      </w:pPr>
      <w:r w:rsidRPr="00304EA6">
        <w:rPr>
          <w:b/>
        </w:rPr>
        <w:t>Félévi követelmény: kollokvium</w:t>
      </w:r>
    </w:p>
    <w:p w14:paraId="78301127" w14:textId="77777777" w:rsidR="00EE532E" w:rsidRPr="00304EA6" w:rsidRDefault="00EE532E" w:rsidP="00EB204B">
      <w:pPr>
        <w:jc w:val="both"/>
        <w:rPr>
          <w:b/>
        </w:rPr>
      </w:pPr>
    </w:p>
    <w:p w14:paraId="72E0E1C7" w14:textId="77777777" w:rsidR="00C1105B" w:rsidRPr="00304EA6" w:rsidRDefault="00C1105B" w:rsidP="00C1105B">
      <w:pPr>
        <w:jc w:val="both"/>
        <w:rPr>
          <w:b/>
        </w:rPr>
      </w:pPr>
      <w:r w:rsidRPr="00304EA6">
        <w:rPr>
          <w:b/>
        </w:rPr>
        <w:t xml:space="preserve">Az értékelés módja, ütemezése: </w:t>
      </w:r>
    </w:p>
    <w:p w14:paraId="38427978" w14:textId="77777777" w:rsidR="00C1105B" w:rsidRPr="00304EA6" w:rsidRDefault="00C1105B" w:rsidP="00C1105B">
      <w:pPr>
        <w:pStyle w:val="Listaszerbekezds"/>
        <w:numPr>
          <w:ilvl w:val="0"/>
          <w:numId w:val="24"/>
        </w:numPr>
        <w:jc w:val="both"/>
      </w:pPr>
      <w:r w:rsidRPr="00304EA6">
        <w:t>vizsga típusa: szóbeli</w:t>
      </w:r>
    </w:p>
    <w:p w14:paraId="693AB2E7" w14:textId="77777777" w:rsidR="00C1105B" w:rsidRPr="00304EA6" w:rsidRDefault="00C1105B" w:rsidP="00C1105B">
      <w:pPr>
        <w:ind w:left="370"/>
        <w:jc w:val="both"/>
      </w:pPr>
    </w:p>
    <w:p w14:paraId="0BEE3E9C" w14:textId="77777777" w:rsidR="00C1105B" w:rsidRPr="00304EA6" w:rsidRDefault="00C1105B" w:rsidP="00C1105B">
      <w:pPr>
        <w:ind w:left="370"/>
        <w:jc w:val="both"/>
      </w:pPr>
      <w:r w:rsidRPr="00304EA6">
        <w:rPr>
          <w:b/>
          <w:i/>
        </w:rPr>
        <w:t>A kollokvium típusa</w:t>
      </w:r>
      <w:r w:rsidRPr="00304EA6">
        <w:t xml:space="preserve">: </w:t>
      </w:r>
    </w:p>
    <w:p w14:paraId="4DE48F5B" w14:textId="77777777" w:rsidR="00C1105B" w:rsidRPr="00304EA6" w:rsidRDefault="00C1105B" w:rsidP="00C1105B">
      <w:pPr>
        <w:ind w:left="228" w:firstLine="840"/>
      </w:pPr>
      <w:r w:rsidRPr="00304EA6">
        <w:rPr>
          <w:bCs/>
        </w:rPr>
        <w:lastRenderedPageBreak/>
        <w:t>A vizsga anyaga</w:t>
      </w:r>
      <w:r w:rsidRPr="00304EA6">
        <w:t xml:space="preserve">: </w:t>
      </w:r>
    </w:p>
    <w:p w14:paraId="545C8819" w14:textId="16A7AFE6" w:rsidR="00C1105B" w:rsidRPr="00304EA6" w:rsidRDefault="00C1105B" w:rsidP="00C1105B">
      <w:pPr>
        <w:ind w:left="228" w:firstLine="840"/>
      </w:pPr>
      <w:proofErr w:type="gramStart"/>
      <w:r w:rsidRPr="00304EA6">
        <w:t>a</w:t>
      </w:r>
      <w:proofErr w:type="gramEnd"/>
      <w:r w:rsidRPr="00304EA6">
        <w:t xml:space="preserve"> fenti tételsor + az alábbi olvasmányok:</w:t>
      </w:r>
    </w:p>
    <w:p w14:paraId="1BFFB322" w14:textId="77777777" w:rsidR="00C1105B" w:rsidRPr="00304EA6" w:rsidRDefault="00C1105B" w:rsidP="00C1105B"/>
    <w:p w14:paraId="7C5EB42A" w14:textId="77777777" w:rsidR="00684D2C" w:rsidRPr="00304EA6" w:rsidRDefault="00684D2C" w:rsidP="00684D2C">
      <w:r w:rsidRPr="00304EA6">
        <w:t>Gilgames eposz</w:t>
      </w:r>
    </w:p>
    <w:p w14:paraId="58329B01" w14:textId="77777777" w:rsidR="00684D2C" w:rsidRPr="00304EA6" w:rsidRDefault="00684D2C" w:rsidP="00684D2C">
      <w:r w:rsidRPr="00304EA6">
        <w:t>Mózes első könyve az Ószövetségből</w:t>
      </w:r>
    </w:p>
    <w:p w14:paraId="287156FF" w14:textId="77777777" w:rsidR="00684D2C" w:rsidRPr="00304EA6" w:rsidRDefault="00684D2C" w:rsidP="00684D2C">
      <w:r w:rsidRPr="00304EA6">
        <w:t>Énekek éneke az Ószövetségből</w:t>
      </w:r>
    </w:p>
    <w:p w14:paraId="1F23421D" w14:textId="77777777" w:rsidR="00684D2C" w:rsidRPr="00304EA6" w:rsidRDefault="00684D2C" w:rsidP="00684D2C">
      <w:r w:rsidRPr="00304EA6">
        <w:t>Pál levelei az Újszövetségből</w:t>
      </w:r>
    </w:p>
    <w:p w14:paraId="26AC2555" w14:textId="77777777" w:rsidR="00684D2C" w:rsidRPr="00304EA6" w:rsidRDefault="00684D2C" w:rsidP="00684D2C">
      <w:r w:rsidRPr="00304EA6">
        <w:t>A Jelenések könyve az Újszövetségből</w:t>
      </w:r>
    </w:p>
    <w:p w14:paraId="3520FCB4" w14:textId="77777777" w:rsidR="00684D2C" w:rsidRPr="00304EA6" w:rsidRDefault="00684D2C" w:rsidP="00684D2C">
      <w:r w:rsidRPr="00304EA6">
        <w:t>Homérosz: Iliász</w:t>
      </w:r>
    </w:p>
    <w:p w14:paraId="4D8B6287" w14:textId="77777777" w:rsidR="00684D2C" w:rsidRPr="00304EA6" w:rsidRDefault="00684D2C" w:rsidP="00684D2C">
      <w:r w:rsidRPr="00304EA6">
        <w:t>Homérosz: Odüsszeia</w:t>
      </w:r>
    </w:p>
    <w:p w14:paraId="774FA669" w14:textId="77777777" w:rsidR="00684D2C" w:rsidRPr="00304EA6" w:rsidRDefault="00684D2C" w:rsidP="00684D2C">
      <w:r w:rsidRPr="00304EA6">
        <w:t>Vergilius: Aeneis</w:t>
      </w:r>
    </w:p>
    <w:p w14:paraId="45B01463" w14:textId="77777777" w:rsidR="00684D2C" w:rsidRPr="00304EA6" w:rsidRDefault="00684D2C" w:rsidP="00684D2C">
      <w:r w:rsidRPr="00304EA6">
        <w:t>Szophoklész: Oidipusz király</w:t>
      </w:r>
    </w:p>
    <w:p w14:paraId="0F0AF8C1" w14:textId="77777777" w:rsidR="00684D2C" w:rsidRPr="00304EA6" w:rsidRDefault="00684D2C" w:rsidP="00684D2C">
      <w:r w:rsidRPr="00304EA6">
        <w:t>Szophoklész: Antigoné</w:t>
      </w:r>
    </w:p>
    <w:p w14:paraId="32F5AEF9" w14:textId="77777777" w:rsidR="00684D2C" w:rsidRPr="00304EA6" w:rsidRDefault="00684D2C" w:rsidP="00684D2C">
      <w:r w:rsidRPr="00304EA6">
        <w:t>Plautus: A hetvenkedő katona</w:t>
      </w:r>
    </w:p>
    <w:p w14:paraId="16465C67" w14:textId="77777777" w:rsidR="00684D2C" w:rsidRPr="00304EA6" w:rsidRDefault="00684D2C" w:rsidP="00684D2C">
      <w:r w:rsidRPr="00304EA6">
        <w:t>Roland-ének</w:t>
      </w:r>
      <w:r w:rsidRPr="00304EA6">
        <w:br/>
        <w:t>Dante: Isteni színjáték: Pokol</w:t>
      </w:r>
    </w:p>
    <w:p w14:paraId="24539C02" w14:textId="77777777" w:rsidR="00684D2C" w:rsidRPr="00304EA6" w:rsidRDefault="00684D2C" w:rsidP="00684D2C">
      <w:r w:rsidRPr="00304EA6">
        <w:t>Francois Villon: A nagy testamentum</w:t>
      </w:r>
    </w:p>
    <w:p w14:paraId="3694C23B" w14:textId="77777777" w:rsidR="00684D2C" w:rsidRPr="00304EA6" w:rsidRDefault="00684D2C" w:rsidP="00684D2C">
      <w:r w:rsidRPr="00304EA6">
        <w:t xml:space="preserve">Hésziodosz, Arkhilokhosz, </w:t>
      </w:r>
      <w:proofErr w:type="spellStart"/>
      <w:r w:rsidRPr="00304EA6">
        <w:t>Hippónax</w:t>
      </w:r>
      <w:proofErr w:type="spellEnd"/>
      <w:r w:rsidRPr="00304EA6">
        <w:t xml:space="preserve">, Szapphó, </w:t>
      </w:r>
      <w:proofErr w:type="spellStart"/>
      <w:r w:rsidRPr="00304EA6">
        <w:t>Alkaiosz</w:t>
      </w:r>
      <w:proofErr w:type="spellEnd"/>
      <w:r w:rsidRPr="00304EA6">
        <w:t xml:space="preserve">, Anakreón, Alkman, </w:t>
      </w:r>
      <w:proofErr w:type="spellStart"/>
      <w:r w:rsidRPr="00304EA6">
        <w:t>Xenophanész</w:t>
      </w:r>
      <w:proofErr w:type="spellEnd"/>
      <w:r w:rsidRPr="00304EA6">
        <w:t xml:space="preserve">, </w:t>
      </w:r>
      <w:proofErr w:type="spellStart"/>
      <w:r w:rsidRPr="00304EA6">
        <w:t>Szimónidész</w:t>
      </w:r>
      <w:proofErr w:type="spellEnd"/>
      <w:r w:rsidRPr="00304EA6">
        <w:t xml:space="preserve">, Pindarosz, Kallimakhosz, Theokritosz, </w:t>
      </w:r>
      <w:proofErr w:type="spellStart"/>
      <w:r w:rsidRPr="00304EA6">
        <w:t>Menandrosz</w:t>
      </w:r>
      <w:proofErr w:type="spellEnd"/>
      <w:r w:rsidRPr="00304EA6">
        <w:t xml:space="preserve">, </w:t>
      </w:r>
      <w:proofErr w:type="spellStart"/>
      <w:r w:rsidRPr="00304EA6">
        <w:t>Aszklepiadész</w:t>
      </w:r>
      <w:proofErr w:type="spellEnd"/>
      <w:r w:rsidRPr="00304EA6">
        <w:t xml:space="preserve">, </w:t>
      </w:r>
      <w:proofErr w:type="spellStart"/>
      <w:r w:rsidRPr="00304EA6">
        <w:t>Meleagrosz</w:t>
      </w:r>
      <w:proofErr w:type="spellEnd"/>
      <w:r w:rsidRPr="00304EA6">
        <w:t xml:space="preserve">, Catullus, Horatius, </w:t>
      </w:r>
      <w:proofErr w:type="spellStart"/>
      <w:r w:rsidRPr="00304EA6">
        <w:t>Tribullus</w:t>
      </w:r>
      <w:proofErr w:type="spellEnd"/>
      <w:r w:rsidRPr="00304EA6">
        <w:t xml:space="preserve">, </w:t>
      </w:r>
      <w:proofErr w:type="spellStart"/>
      <w:r w:rsidRPr="00304EA6">
        <w:t>Propertius</w:t>
      </w:r>
      <w:proofErr w:type="spellEnd"/>
      <w:r w:rsidRPr="00304EA6">
        <w:t xml:space="preserve">, Ovidius, </w:t>
      </w:r>
      <w:proofErr w:type="spellStart"/>
      <w:r w:rsidRPr="00304EA6">
        <w:t>Iuvenalis</w:t>
      </w:r>
      <w:proofErr w:type="spellEnd"/>
      <w:r w:rsidRPr="00304EA6">
        <w:t xml:space="preserve">, </w:t>
      </w:r>
      <w:proofErr w:type="spellStart"/>
      <w:r w:rsidRPr="00304EA6">
        <w:t>Martialis</w:t>
      </w:r>
      <w:proofErr w:type="spellEnd"/>
      <w:r w:rsidRPr="00304EA6">
        <w:t xml:space="preserve">, Walter von der </w:t>
      </w:r>
      <w:proofErr w:type="spellStart"/>
      <w:r w:rsidRPr="00304EA6">
        <w:t>Vogelweide</w:t>
      </w:r>
      <w:proofErr w:type="spellEnd"/>
      <w:r w:rsidRPr="00304EA6">
        <w:t xml:space="preserve"> költeményei</w:t>
      </w:r>
    </w:p>
    <w:p w14:paraId="1F1581A8" w14:textId="77777777" w:rsidR="00B96C67" w:rsidRPr="00304EA6" w:rsidRDefault="00B96C67" w:rsidP="00B96C67">
      <w:pPr>
        <w:ind w:left="360"/>
      </w:pPr>
    </w:p>
    <w:p w14:paraId="7ADB9447" w14:textId="77777777" w:rsidR="00C1105B" w:rsidRPr="00304EA6" w:rsidRDefault="00C1105B" w:rsidP="00C1105B">
      <w:pPr>
        <w:rPr>
          <w:b/>
          <w:bCs/>
        </w:rPr>
      </w:pPr>
      <w:r w:rsidRPr="00304EA6">
        <w:rPr>
          <w:b/>
          <w:bCs/>
        </w:rPr>
        <w:t>Az érdemjegy kialakításának módja:</w:t>
      </w:r>
    </w:p>
    <w:p w14:paraId="54D46A2B" w14:textId="77777777" w:rsidR="00C1105B" w:rsidRPr="00304EA6" w:rsidRDefault="00C1105B" w:rsidP="00C1105B">
      <w:r w:rsidRPr="00304EA6">
        <w:t>– Beszámoló a kötelező olvasmányokból (beugró)</w:t>
      </w:r>
    </w:p>
    <w:p w14:paraId="73F9CF8E" w14:textId="77777777" w:rsidR="00C1105B" w:rsidRPr="00304EA6" w:rsidRDefault="00C1105B" w:rsidP="00C1105B">
      <w:r w:rsidRPr="00304EA6">
        <w:t xml:space="preserve">– két tétel kidolgozása. Mindkettőből legalább elégséges feleletet kell adni a jegy megszerzéséhez. </w:t>
      </w:r>
    </w:p>
    <w:p w14:paraId="519C75EB" w14:textId="77777777" w:rsidR="00C1105B" w:rsidRPr="00304EA6" w:rsidRDefault="00C1105B" w:rsidP="00C1105B"/>
    <w:p w14:paraId="4115913C" w14:textId="77777777" w:rsidR="00A573A6" w:rsidRPr="00304EA6" w:rsidRDefault="00A573A6"/>
    <w:p w14:paraId="7371817C" w14:textId="77777777" w:rsidR="00A573A6" w:rsidRPr="00304EA6" w:rsidRDefault="00A573A6"/>
    <w:p w14:paraId="64817851" w14:textId="48EC6F78" w:rsidR="003B1770" w:rsidRPr="00304EA6" w:rsidRDefault="003B1770" w:rsidP="00A573A6">
      <w:pPr>
        <w:rPr>
          <w:highlight w:val="yellow"/>
        </w:rPr>
      </w:pPr>
    </w:p>
    <w:sectPr w:rsidR="003B1770" w:rsidRPr="0030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76C6"/>
    <w:multiLevelType w:val="hybridMultilevel"/>
    <w:tmpl w:val="D9BEC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0543B8"/>
    <w:multiLevelType w:val="hybridMultilevel"/>
    <w:tmpl w:val="6D0854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CD6AE8"/>
    <w:multiLevelType w:val="hybridMultilevel"/>
    <w:tmpl w:val="2E48C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31"/>
  </w:num>
  <w:num w:numId="30">
    <w:abstractNumId w:val="12"/>
  </w:num>
  <w:num w:numId="31">
    <w:abstractNumId w:val="6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84D2C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105B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3C83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2F69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Balázs</cp:lastModifiedBy>
  <cp:revision>4</cp:revision>
  <dcterms:created xsi:type="dcterms:W3CDTF">2018-02-26T10:58:00Z</dcterms:created>
  <dcterms:modified xsi:type="dcterms:W3CDTF">2018-02-27T07:20:00Z</dcterms:modified>
</cp:coreProperties>
</file>