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6FEF2838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</w:p>
    <w:p w14:paraId="155BF233" w14:textId="454600F2" w:rsidR="00162D62" w:rsidRPr="00323D33" w:rsidRDefault="00323D33" w:rsidP="00323D33">
      <w:pPr>
        <w:jc w:val="center"/>
        <w:rPr>
          <w:b/>
        </w:rPr>
      </w:pPr>
      <w:r w:rsidRPr="00323D33">
        <w:rPr>
          <w:b/>
        </w:rPr>
        <w:t>BAI</w:t>
      </w:r>
      <w:r w:rsidR="00382310">
        <w:rPr>
          <w:b/>
        </w:rPr>
        <w:t>0117</w:t>
      </w:r>
      <w:r w:rsidRPr="00323D33">
        <w:rPr>
          <w:b/>
        </w:rPr>
        <w:t xml:space="preserve"> és FGZ</w:t>
      </w:r>
      <w:r w:rsidR="00382310">
        <w:rPr>
          <w:b/>
        </w:rPr>
        <w:t>1101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3A749791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498A078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Kereslet és kínálat.</w:t>
            </w:r>
            <w:r w:rsidR="008A384E" w:rsidRPr="00CA0B0C">
              <w:rPr>
                <w:bCs/>
              </w:rPr>
              <w:t xml:space="preserve"> Keresleti és kínálati függvény. A piac.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5A44FAD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Fogyasztói magatartás. Hasznosság.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45D28614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Vállalatok a piacon. Költségek. Költségfüggvények.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401F958C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 </w:t>
            </w: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7956A42F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A termelés elmélete. Termelési tényezők és piacaik.</w:t>
            </w:r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7B240F24" w:rsidR="00323D33" w:rsidRPr="00787B10" w:rsidRDefault="00787B10" w:rsidP="00787B10">
            <w:pPr>
              <w:rPr>
                <w:b/>
                <w:bCs/>
              </w:rPr>
            </w:pPr>
            <w:r>
              <w:rPr>
                <w:b/>
                <w:bCs/>
              </w:rPr>
              <w:t>Ünnepnap</w:t>
            </w:r>
          </w:p>
        </w:tc>
      </w:tr>
      <w:tr w:rsidR="00323D33" w14:paraId="1D477BA6" w14:textId="77777777" w:rsidTr="00323D33">
        <w:tc>
          <w:tcPr>
            <w:tcW w:w="2121" w:type="dxa"/>
          </w:tcPr>
          <w:p w14:paraId="028F795D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33F13F78" w:rsidR="00323D33" w:rsidRPr="00CA0B0C" w:rsidRDefault="00787B10" w:rsidP="008C54C4">
            <w:pPr>
              <w:rPr>
                <w:bCs/>
              </w:rPr>
            </w:pPr>
            <w:r>
              <w:rPr>
                <w:bCs/>
              </w:rPr>
              <w:t>Zárthelyi dolgozat</w:t>
            </w:r>
          </w:p>
        </w:tc>
      </w:tr>
      <w:tr w:rsidR="00323D33" w14:paraId="041EA45F" w14:textId="77777777" w:rsidTr="00323D33">
        <w:tc>
          <w:tcPr>
            <w:tcW w:w="2121" w:type="dxa"/>
          </w:tcPr>
          <w:p w14:paraId="6D1635CC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491CBB6E" w:rsidR="00323D33" w:rsidRPr="00CA0B0C" w:rsidRDefault="00787B10" w:rsidP="008C54C4">
            <w:pPr>
              <w:rPr>
                <w:bCs/>
              </w:rPr>
            </w:pPr>
            <w:r w:rsidRPr="00CA0B0C">
              <w:rPr>
                <w:bCs/>
              </w:rPr>
              <w:t xml:space="preserve">A </w:t>
            </w:r>
            <w:proofErr w:type="spellStart"/>
            <w:r w:rsidRPr="00CA0B0C">
              <w:rPr>
                <w:bCs/>
              </w:rPr>
              <w:t>makroökonómia</w:t>
            </w:r>
            <w:proofErr w:type="spellEnd"/>
            <w:r w:rsidRPr="00CA0B0C">
              <w:rPr>
                <w:bCs/>
              </w:rPr>
              <w:t>. Célok és eszközök.</w:t>
            </w:r>
            <w:r>
              <w:rPr>
                <w:bCs/>
              </w:rPr>
              <w:t xml:space="preserve"> </w:t>
            </w:r>
            <w:r w:rsidR="00F36E9A" w:rsidRPr="00CA0B0C">
              <w:rPr>
                <w:bCs/>
              </w:rPr>
              <w:t>A nemzeti kibocsátás és mérése. GDP.</w:t>
            </w:r>
          </w:p>
        </w:tc>
      </w:tr>
      <w:tr w:rsidR="00323D33" w14:paraId="7DEAB65B" w14:textId="77777777" w:rsidTr="00323D33">
        <w:tc>
          <w:tcPr>
            <w:tcW w:w="2121" w:type="dxa"/>
          </w:tcPr>
          <w:p w14:paraId="4C5D7660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62831EE1" w:rsidR="00323D33" w:rsidRPr="00CA0B0C" w:rsidRDefault="00F36E9A" w:rsidP="008C54C4">
            <w:pPr>
              <w:rPr>
                <w:bCs/>
              </w:rPr>
            </w:pPr>
            <w:r w:rsidRPr="00CA0B0C">
              <w:rPr>
                <w:bCs/>
              </w:rPr>
              <w:t>Fogyasztás, megtakarítás, beruházás.</w:t>
            </w:r>
          </w:p>
        </w:tc>
      </w:tr>
      <w:tr w:rsidR="00323D33" w14:paraId="5385B30B" w14:textId="77777777" w:rsidTr="00323D33">
        <w:tc>
          <w:tcPr>
            <w:tcW w:w="2121" w:type="dxa"/>
          </w:tcPr>
          <w:p w14:paraId="649C8D8F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4FC239C4" w:rsidR="00323D33" w:rsidRPr="00CA0B0C" w:rsidRDefault="00BF2404" w:rsidP="008C54C4">
            <w:pPr>
              <w:rPr>
                <w:bCs/>
              </w:rPr>
            </w:pPr>
            <w:r w:rsidRPr="00CA0B0C">
              <w:rPr>
                <w:bCs/>
              </w:rPr>
              <w:t>A munkanélküliség.</w:t>
            </w:r>
          </w:p>
        </w:tc>
      </w:tr>
      <w:tr w:rsidR="00323D33" w14:paraId="6855C080" w14:textId="77777777" w:rsidTr="00323D33">
        <w:tc>
          <w:tcPr>
            <w:tcW w:w="2121" w:type="dxa"/>
          </w:tcPr>
          <w:p w14:paraId="2067CE0E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781A4E54" w:rsidR="00323D33" w:rsidRPr="00CA0B0C" w:rsidRDefault="00787B10" w:rsidP="008C54C4">
            <w:pPr>
              <w:rPr>
                <w:bCs/>
              </w:rPr>
            </w:pPr>
            <w:r>
              <w:rPr>
                <w:bCs/>
              </w:rPr>
              <w:t xml:space="preserve">A </w:t>
            </w:r>
            <w:r w:rsidR="00BF2404" w:rsidRPr="00CA0B0C">
              <w:rPr>
                <w:bCs/>
              </w:rPr>
              <w:t>monetáris politika legfőbb kérdései.</w:t>
            </w:r>
          </w:p>
        </w:tc>
      </w:tr>
      <w:tr w:rsidR="00323D33" w14:paraId="220CE7B1" w14:textId="77777777" w:rsidTr="00323D33">
        <w:tc>
          <w:tcPr>
            <w:tcW w:w="2121" w:type="dxa"/>
          </w:tcPr>
          <w:p w14:paraId="2A9598C9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3F89870E" w:rsidR="00323D33" w:rsidRPr="00787B10" w:rsidRDefault="00787B10" w:rsidP="00787B10">
            <w:pPr>
              <w:rPr>
                <w:bCs/>
              </w:rPr>
            </w:pPr>
            <w:r w:rsidRPr="00787B10">
              <w:rPr>
                <w:bCs/>
              </w:rPr>
              <w:t>Infláció.</w:t>
            </w:r>
          </w:p>
        </w:tc>
      </w:tr>
      <w:tr w:rsidR="00323D33" w14:paraId="17DBBCE6" w14:textId="77777777" w:rsidTr="00323D33">
        <w:tc>
          <w:tcPr>
            <w:tcW w:w="2121" w:type="dxa"/>
          </w:tcPr>
          <w:p w14:paraId="07AC0317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323D33" w:rsidRPr="00CA0B0C" w:rsidRDefault="00BF2404" w:rsidP="008C54C4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416C650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787B10">
        <w:t xml:space="preserve">egy </w:t>
      </w:r>
      <w:r w:rsidR="00BB6A1A">
        <w:t>zárthelyi dolgozat sikeres megírása.  A</w:t>
      </w:r>
      <w:r w:rsidR="00787B10">
        <w:t xml:space="preserve"> zárthelyi dolgozato</w:t>
      </w:r>
      <w:r w:rsidR="00BB6A1A">
        <w:t>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2563F9CB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7B4F6883" w:rsidR="002C2F97" w:rsidRPr="00620949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 xml:space="preserve">az előadáson </w:t>
      </w:r>
      <w:proofErr w:type="gramStart"/>
      <w:r w:rsidR="00BB6A1A">
        <w:t>elhangzottak</w:t>
      </w:r>
      <w:r>
        <w:t xml:space="preserve"> </w:t>
      </w:r>
      <w:r w:rsidR="00BB6A1A">
        <w:t xml:space="preserve"> </w:t>
      </w:r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A02778">
        <w:t xml:space="preserve">N. </w:t>
      </w:r>
      <w:proofErr w:type="spellStart"/>
      <w:r w:rsidR="00A02778">
        <w:t>Gregory</w:t>
      </w:r>
      <w:proofErr w:type="spellEnd"/>
      <w:r w:rsidR="00A02778">
        <w:t xml:space="preserve"> </w:t>
      </w:r>
      <w:proofErr w:type="spellStart"/>
      <w:r w:rsidR="00A02778">
        <w:t>Mankiw</w:t>
      </w:r>
      <w:proofErr w:type="spellEnd"/>
      <w:r w:rsidR="00A02778">
        <w:t>: A közgazdaságtan alapjai (Osiris kiadó).</w:t>
      </w:r>
      <w:r w:rsidR="00BB6A1A">
        <w:t>. c. könyv ide vonatkozó fejezetei.</w:t>
      </w:r>
      <w:r>
        <w:t xml:space="preserve"> Témakörökhöz kapcsolódó napi aktualitások.</w:t>
      </w:r>
    </w:p>
    <w:p w14:paraId="15130F7B" w14:textId="77777777" w:rsidR="002C2F97" w:rsidRPr="009A4485" w:rsidRDefault="002C2F97" w:rsidP="00BF5FC2">
      <w:pPr>
        <w:ind w:left="1428"/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32"/>
  </w:num>
  <w:num w:numId="32">
    <w:abstractNumId w:val="27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000E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3D33"/>
    <w:rsid w:val="00326318"/>
    <w:rsid w:val="00326582"/>
    <w:rsid w:val="003518F8"/>
    <w:rsid w:val="0035351B"/>
    <w:rsid w:val="003540CE"/>
    <w:rsid w:val="003762E5"/>
    <w:rsid w:val="00382310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38FF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7B10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2778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2019-09-06T09:17:00Z</dcterms:created>
  <dcterms:modified xsi:type="dcterms:W3CDTF">2019-09-06T09:17:00Z</dcterms:modified>
</cp:coreProperties>
</file>