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bookmarkStart w:id="0" w:name="_GoBack"/>
      <w:bookmarkEnd w:id="0"/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N Y I L A T K O Z A T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Alulírott</w:t>
      </w:r>
      <w:proofErr w:type="gram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…………………………………..,</w:t>
      </w:r>
      <w:proofErr w:type="gram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mint a ……………………………..képviseletre jogosult ügyvezetője nyilatkozom, hogy </w:t>
      </w:r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 ……………………………</w:t>
      </w:r>
      <w:proofErr w:type="spellStart"/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-vel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szemben az állami vagyonról szóló 2007. évi CVI. törvény 25. §</w:t>
      </w:r>
      <w:proofErr w:type="spell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-ába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foglalt kizáró okok nem állnak fenn. </w:t>
      </w: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25. §</w:t>
      </w:r>
      <w:r>
        <w:rPr>
          <w:rFonts w:ascii="Times" w:hAnsi="Times" w:cs="Times"/>
          <w:color w:val="000000"/>
        </w:rPr>
        <w:t> (1) Állami vagyon hasznosítására irányuló szerződés nem köthető azzal, aki</w:t>
      </w: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a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r>
        <w:rPr>
          <w:rFonts w:ascii="Times" w:hAnsi="Times" w:cs="Times"/>
          <w:color w:val="000000"/>
        </w:rPr>
        <w:t> csőd- vagy felszámolási eljárás, végelszámolás, önkormányzati adósságrendezési eljárás alatt áll;</w:t>
      </w: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Fonts w:ascii="Times" w:hAnsi="Times" w:cs="Times"/>
          <w:color w:val="000000"/>
        </w:rPr>
        <w:t> tevékenységét felfüggesztette vagy akinek tevékenységét felfüggesztették;</w:t>
      </w:r>
    </w:p>
    <w:p w:rsidR="00AE223B" w:rsidRDefault="00AE223B" w:rsidP="00AE223B">
      <w:pPr>
        <w:pStyle w:val="NormlWeb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bookmarkStart w:id="1" w:name="foot_88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"http://njt.hu/cgi_bin/njt_doc.cgi?docid=111163.346578" \l "foot88"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88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1"/>
      <w:r>
        <w:rPr>
          <w:rFonts w:ascii="Times" w:hAnsi="Times" w:cs="Times"/>
          <w:color w:val="000000"/>
        </w:rPr>
        <w:t> az adózás rendjéről szóló törvény szerinti, hatvan napnál régebben lejárt esedékességű köztartozással rendelkezik;</w:t>
      </w: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bookmarkStart w:id="2" w:name="foot_89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"http://njt.hu/cgi_bin/njt_doc.cgi?docid=111163.346578" \l "foot89"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89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2"/>
      <w:r>
        <w:rPr>
          <w:rFonts w:ascii="Times" w:hAnsi="Times" w:cs="Times"/>
          <w:color w:val="000000"/>
        </w:rPr>
        <w:t> az alábbi bűncselekmények elkövetése miatt büntetett előéletű:</w:t>
      </w: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da)</w:t>
      </w:r>
      <w:r>
        <w:rPr>
          <w:rFonts w:ascii="Times" w:hAnsi="Times" w:cs="Times"/>
          <w:color w:val="000000"/>
        </w:rPr>
        <w:t> 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db)</w:t>
      </w:r>
      <w:r>
        <w:rPr>
          <w:rFonts w:ascii="Times" w:hAnsi="Times" w:cs="Times"/>
          <w:color w:val="000000"/>
        </w:rPr>
        <w:t> 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e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bookmarkStart w:id="3" w:name="foot_90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"http://njt.hu/cgi_bin/njt_doc.cgi?docid=111163.346578" \l "foot90"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90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3"/>
      <w:r>
        <w:rPr>
          <w:rFonts w:ascii="Times" w:hAnsi="Times" w:cs="Times"/>
          <w:color w:val="000000"/>
        </w:rPr>
        <w:t> 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AE223B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f</w:t>
      </w:r>
      <w:proofErr w:type="gramEnd"/>
      <w:r>
        <w:rPr>
          <w:rFonts w:ascii="Times" w:hAnsi="Times" w:cs="Times"/>
          <w:i/>
          <w:iCs/>
          <w:color w:val="000000"/>
        </w:rPr>
        <w:t>)</w:t>
      </w:r>
      <w:bookmarkStart w:id="4" w:name="foot_91_place"/>
      <w:r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"http://njt.hu/cgi_bin/njt_doc.cgi?docid=111163.346578" \l "foot91" </w:instrText>
      </w:r>
      <w:r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i/>
          <w:iCs/>
          <w:vertAlign w:val="superscript"/>
        </w:rPr>
        <w:t>91</w:t>
      </w:r>
      <w:r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4"/>
      <w:r>
        <w:rPr>
          <w:rFonts w:ascii="Times" w:hAnsi="Times" w:cs="Times"/>
          <w:color w:val="000000"/>
        </w:rPr>
        <w:t> állami vagyon hasznosítására irányuló korábbi – három évnél nem régebben lezárult – eljárásban hamis adatot szolgáltatott, és ezért az eljárásból kizárták.</w:t>
      </w:r>
    </w:p>
    <w:p w:rsidR="00AE223B" w:rsidRDefault="00AE223B" w:rsidP="00AE223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AE223B" w:rsidRDefault="00AE223B" w:rsidP="00AE223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Tudomásul veszem, hogy amennyiben a szerződés megkötését követően merül fel az általam képviselt szervezettel szemben a 25. § szerinti kizáró ok, a tulajdonosi joggyakorló jogosult a szerződést azonnali hatállyal felmondani.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4472CD" w:rsidRPr="00071AA6" w:rsidRDefault="00E26627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 xml:space="preserve">Kelt.: </w:t>
      </w: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proofErr w:type="spellStart"/>
      <w:r w:rsidRPr="00071AA6">
        <w:rPr>
          <w:rFonts w:ascii="Garamond" w:hAnsi="Garamond" w:cs="Arial"/>
          <w:sz w:val="24"/>
          <w:szCs w:val="24"/>
        </w:rPr>
        <w:t>Aláírás</w:t>
      </w:r>
      <w:proofErr w:type="spellEnd"/>
    </w:p>
    <w:sectPr w:rsidR="00636DC1" w:rsidRPr="000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1"/>
    <w:rsid w:val="00071AA6"/>
    <w:rsid w:val="00636DC1"/>
    <w:rsid w:val="006A713E"/>
    <w:rsid w:val="006E4C7B"/>
    <w:rsid w:val="009D15AF"/>
    <w:rsid w:val="00AE223B"/>
    <w:rsid w:val="00CC1227"/>
    <w:rsid w:val="00E2662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2016-11-02T13:36:00Z</cp:lastPrinted>
  <dcterms:created xsi:type="dcterms:W3CDTF">2018-02-08T10:51:00Z</dcterms:created>
  <dcterms:modified xsi:type="dcterms:W3CDTF">2018-02-08T10:51:00Z</dcterms:modified>
</cp:coreProperties>
</file>