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70" w:rsidRDefault="008B18A0" w:rsidP="00FE24CA">
      <w:pPr>
        <w:tabs>
          <w:tab w:val="right" w:leader="dot" w:pos="9000"/>
        </w:tabs>
        <w:spacing w:after="0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  <w:r w:rsidRPr="008B18A0">
        <w:rPr>
          <w:rFonts w:ascii="Times New Roman" w:hAnsi="Times New Roman"/>
          <w:b/>
          <w:sz w:val="32"/>
          <w:szCs w:val="32"/>
        </w:rPr>
        <w:t xml:space="preserve">Biokomposzt és szennyvíziszap komposzt hatása az energiafűzre </w:t>
      </w:r>
    </w:p>
    <w:p w:rsidR="00637370" w:rsidRPr="005056CC" w:rsidRDefault="00637370" w:rsidP="00FE24CA">
      <w:pPr>
        <w:tabs>
          <w:tab w:val="right" w:leader="dot" w:pos="9000"/>
        </w:tabs>
        <w:spacing w:after="0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637370" w:rsidRPr="00FE24CA" w:rsidRDefault="00637370" w:rsidP="00FE24CA">
      <w:pPr>
        <w:tabs>
          <w:tab w:val="right" w:leader="dot" w:pos="900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7A7859">
        <w:rPr>
          <w:rFonts w:ascii="Times New Roman" w:hAnsi="Times New Roman"/>
          <w:b/>
          <w:sz w:val="24"/>
          <w:szCs w:val="24"/>
        </w:rPr>
        <w:t>Szerző</w:t>
      </w:r>
      <w:r>
        <w:rPr>
          <w:rFonts w:ascii="Times New Roman" w:hAnsi="Times New Roman"/>
          <w:sz w:val="24"/>
          <w:szCs w:val="24"/>
        </w:rPr>
        <w:t xml:space="preserve">:          </w:t>
      </w:r>
      <w:r w:rsidR="008B18A0" w:rsidRPr="008B18A0">
        <w:rPr>
          <w:rFonts w:ascii="Times New Roman" w:hAnsi="Times New Roman"/>
          <w:sz w:val="24"/>
          <w:szCs w:val="24"/>
        </w:rPr>
        <w:t>Kis István Attila</w:t>
      </w:r>
      <w:r>
        <w:rPr>
          <w:rFonts w:ascii="Times New Roman" w:hAnsi="Times New Roman"/>
          <w:sz w:val="24"/>
          <w:szCs w:val="24"/>
        </w:rPr>
        <w:t xml:space="preserve">, </w:t>
      </w:r>
      <w:r w:rsidR="008B18A0">
        <w:rPr>
          <w:rFonts w:ascii="Times New Roman" w:hAnsi="Times New Roman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</w:rPr>
        <w:t xml:space="preserve"> </w:t>
      </w:r>
      <w:r w:rsidR="008B18A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V. évf.</w:t>
      </w:r>
    </w:p>
    <w:p w:rsidR="00637370" w:rsidRDefault="00C91765" w:rsidP="007A7859">
      <w:pPr>
        <w:spacing w:after="0"/>
        <w:ind w:left="1065" w:firstLine="3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NYE</w:t>
      </w:r>
      <w:r w:rsidR="00637370">
        <w:rPr>
          <w:rFonts w:ascii="Times New Roman" w:hAnsi="Times New Roman"/>
          <w:sz w:val="24"/>
          <w:szCs w:val="24"/>
        </w:rPr>
        <w:t>-MATI,</w:t>
      </w:r>
      <w:r w:rsidR="00637370" w:rsidRPr="00FE24CA">
        <w:rPr>
          <w:rFonts w:ascii="Times New Roman" w:hAnsi="Times New Roman"/>
          <w:sz w:val="24"/>
          <w:szCs w:val="24"/>
        </w:rPr>
        <w:t xml:space="preserve"> </w:t>
      </w:r>
      <w:r w:rsidR="008B18A0" w:rsidRPr="008B18A0">
        <w:rPr>
          <w:rFonts w:ascii="Times New Roman" w:hAnsi="Times New Roman"/>
          <w:sz w:val="24"/>
          <w:szCs w:val="24"/>
        </w:rPr>
        <w:t>Agrártudományi és Környezetgazdálkodási Intézeti Tanszék</w:t>
      </w:r>
    </w:p>
    <w:p w:rsidR="00637370" w:rsidRDefault="00637370" w:rsidP="008B18A0">
      <w:pPr>
        <w:pBdr>
          <w:bottom w:val="single" w:sz="4" w:space="3" w:color="auto"/>
        </w:pBdr>
        <w:spacing w:after="0"/>
        <w:rPr>
          <w:rFonts w:ascii="Times New Roman" w:hAnsi="Times New Roman"/>
          <w:sz w:val="24"/>
          <w:szCs w:val="24"/>
        </w:rPr>
      </w:pPr>
      <w:r w:rsidRPr="007A7859">
        <w:rPr>
          <w:rFonts w:ascii="Times New Roman" w:hAnsi="Times New Roman"/>
          <w:b/>
          <w:sz w:val="24"/>
          <w:szCs w:val="24"/>
        </w:rPr>
        <w:t>Konzulens: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Dr. </w:t>
      </w:r>
      <w:r w:rsidR="008B18A0">
        <w:rPr>
          <w:rFonts w:ascii="Times New Roman" w:hAnsi="Times New Roman"/>
          <w:sz w:val="24"/>
          <w:szCs w:val="24"/>
        </w:rPr>
        <w:t>Simon László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</w:t>
      </w:r>
      <w:r w:rsidR="008B18A0">
        <w:rPr>
          <w:rFonts w:ascii="Times New Roman" w:hAnsi="Times New Roman"/>
          <w:sz w:val="24"/>
          <w:szCs w:val="24"/>
        </w:rPr>
        <w:t>egyetemi</w:t>
      </w:r>
      <w:r>
        <w:rPr>
          <w:rFonts w:ascii="Times New Roman" w:hAnsi="Times New Roman"/>
          <w:sz w:val="24"/>
          <w:szCs w:val="24"/>
        </w:rPr>
        <w:t xml:space="preserve"> tanár</w:t>
      </w:r>
    </w:p>
    <w:p w:rsidR="00BF0D9F" w:rsidRDefault="00BF0D9F" w:rsidP="00BF0D9F">
      <w:pPr>
        <w:spacing w:after="0"/>
        <w:ind w:left="0" w:firstLine="357"/>
        <w:rPr>
          <w:rFonts w:ascii="Times New Roman" w:hAnsi="Times New Roman"/>
          <w:sz w:val="24"/>
          <w:szCs w:val="24"/>
        </w:rPr>
      </w:pPr>
    </w:p>
    <w:p w:rsidR="00E62EA0" w:rsidRDefault="00BF0D9F" w:rsidP="00BF0D9F">
      <w:pPr>
        <w:spacing w:after="0"/>
        <w:ind w:left="0" w:firstLine="357"/>
        <w:rPr>
          <w:rFonts w:ascii="Times New Roman" w:hAnsi="Times New Roman"/>
          <w:sz w:val="24"/>
          <w:szCs w:val="24"/>
        </w:rPr>
      </w:pPr>
      <w:r w:rsidRPr="00BF0D9F">
        <w:rPr>
          <w:rFonts w:ascii="Times New Roman" w:hAnsi="Times New Roman"/>
          <w:sz w:val="24"/>
          <w:szCs w:val="24"/>
        </w:rPr>
        <w:t xml:space="preserve">Tízkezeléses négyismétléses szabadföldi tartamkísérletet állítottunk be 2011-ben Nyíregyházán kovárványos barna erdőtalajon </w:t>
      </w:r>
      <w:r w:rsidRPr="00BF0D9F">
        <w:rPr>
          <w:rFonts w:ascii="Times New Roman" w:hAnsi="Times New Roman"/>
          <w:sz w:val="24"/>
          <w:szCs w:val="24"/>
        </w:rPr>
        <w:sym w:font="Symbol" w:char="F02D"/>
      </w:r>
      <w:r w:rsidRPr="00BF0D9F">
        <w:rPr>
          <w:rFonts w:ascii="Times New Roman" w:hAnsi="Times New Roman"/>
          <w:sz w:val="24"/>
          <w:szCs w:val="24"/>
        </w:rPr>
        <w:t xml:space="preserve"> 0,4 hektáron </w:t>
      </w:r>
      <w:r w:rsidRPr="00BF0D9F">
        <w:rPr>
          <w:rFonts w:ascii="Times New Roman" w:hAnsi="Times New Roman"/>
          <w:sz w:val="24"/>
          <w:szCs w:val="24"/>
        </w:rPr>
        <w:sym w:font="Symbol" w:char="F02D"/>
      </w:r>
      <w:r w:rsidRPr="00BF0D9F">
        <w:rPr>
          <w:rFonts w:ascii="Times New Roman" w:hAnsi="Times New Roman"/>
          <w:sz w:val="24"/>
          <w:szCs w:val="24"/>
        </w:rPr>
        <w:t xml:space="preserve"> energetikai célra termesztett fűzzel (</w:t>
      </w:r>
      <w:r w:rsidRPr="00BF0D9F">
        <w:rPr>
          <w:rFonts w:ascii="Times New Roman" w:hAnsi="Times New Roman"/>
          <w:i/>
          <w:sz w:val="24"/>
          <w:szCs w:val="24"/>
        </w:rPr>
        <w:t>Salix triandra</w:t>
      </w:r>
      <w:r w:rsidRPr="00BF0D9F">
        <w:rPr>
          <w:rFonts w:ascii="Times New Roman" w:hAnsi="Times New Roman"/>
          <w:sz w:val="24"/>
          <w:szCs w:val="24"/>
        </w:rPr>
        <w:t xml:space="preserve"> x </w:t>
      </w:r>
      <w:r w:rsidRPr="00BF0D9F">
        <w:rPr>
          <w:rFonts w:ascii="Times New Roman" w:hAnsi="Times New Roman"/>
          <w:i/>
          <w:sz w:val="24"/>
          <w:szCs w:val="24"/>
        </w:rPr>
        <w:t>viminalis</w:t>
      </w:r>
      <w:r w:rsidRPr="00BF0D9F">
        <w:rPr>
          <w:rFonts w:ascii="Times New Roman" w:hAnsi="Times New Roman"/>
          <w:sz w:val="24"/>
          <w:szCs w:val="24"/>
        </w:rPr>
        <w:t xml:space="preserve">, cv. Inger), melyben a települési biokomposzt (TBK), </w:t>
      </w:r>
      <w:r w:rsidR="00E62EA0">
        <w:rPr>
          <w:rFonts w:ascii="Times New Roman" w:hAnsi="Times New Roman"/>
          <w:sz w:val="24"/>
          <w:szCs w:val="24"/>
        </w:rPr>
        <w:t xml:space="preserve">és a </w:t>
      </w:r>
      <w:r w:rsidRPr="00BF0D9F">
        <w:rPr>
          <w:rFonts w:ascii="Times New Roman" w:hAnsi="Times New Roman"/>
          <w:sz w:val="24"/>
          <w:szCs w:val="24"/>
        </w:rPr>
        <w:t xml:space="preserve">települési szennyvíziszap komposzt (TSZK) kijuttatásának hatását vizsgáljuk a fűz táp- és toxikuselem-felvételére, hozamára, és más paraméterekre. </w:t>
      </w:r>
    </w:p>
    <w:p w:rsidR="00BF0D9F" w:rsidRDefault="00E62EA0" w:rsidP="00BF0D9F">
      <w:pPr>
        <w:spacing w:after="0"/>
        <w:ind w:left="0" w:firstLine="357"/>
        <w:rPr>
          <w:rFonts w:ascii="Times New Roman" w:hAnsi="Times New Roman"/>
          <w:sz w:val="24"/>
          <w:szCs w:val="24"/>
        </w:rPr>
      </w:pPr>
      <w:r w:rsidRPr="00E62EA0">
        <w:rPr>
          <w:rFonts w:ascii="Times New Roman" w:hAnsi="Times New Roman"/>
          <w:sz w:val="24"/>
          <w:szCs w:val="24"/>
        </w:rPr>
        <w:t>2015-b</w:t>
      </w:r>
      <w:r>
        <w:rPr>
          <w:rFonts w:ascii="Times New Roman" w:hAnsi="Times New Roman"/>
          <w:sz w:val="24"/>
          <w:szCs w:val="24"/>
        </w:rPr>
        <w:t>e</w:t>
      </w:r>
      <w:r w:rsidRPr="00E62EA0">
        <w:rPr>
          <w:rFonts w:ascii="Times New Roman" w:hAnsi="Times New Roman"/>
          <w:sz w:val="24"/>
          <w:szCs w:val="24"/>
        </w:rPr>
        <w:t xml:space="preserve">n megállapítottuk, hogy a 2011 óta kezelésben nem részesült kontrolhoz viszonyítva </w:t>
      </w:r>
      <w:r>
        <w:rPr>
          <w:rFonts w:ascii="Times New Roman" w:hAnsi="Times New Roman"/>
          <w:sz w:val="24"/>
          <w:szCs w:val="24"/>
        </w:rPr>
        <w:t>TBK-tal</w:t>
      </w:r>
      <w:r w:rsidRPr="00E62EA0">
        <w:rPr>
          <w:rFonts w:ascii="Times New Roman" w:hAnsi="Times New Roman"/>
          <w:sz w:val="24"/>
          <w:szCs w:val="24"/>
        </w:rPr>
        <w:t xml:space="preserve"> kezelt kultúrá</w:t>
      </w:r>
      <w:r>
        <w:rPr>
          <w:rFonts w:ascii="Times New Roman" w:hAnsi="Times New Roman"/>
          <w:sz w:val="24"/>
          <w:szCs w:val="24"/>
        </w:rPr>
        <w:t>ban 9,6%-kal, a TSZK-tal kezelet kultúrában pedig 22,9%-kal megnőtt a legnagyobb vesszőhossz. A</w:t>
      </w:r>
      <w:r w:rsidRPr="00E62EA0">
        <w:rPr>
          <w:rFonts w:ascii="Times New Roman" w:hAnsi="Times New Roman"/>
          <w:sz w:val="24"/>
          <w:szCs w:val="24"/>
        </w:rPr>
        <w:t xml:space="preserve"> fűzvesszők 50 cm-es magasságban mért átmérőjét</w:t>
      </w:r>
      <w:r>
        <w:rPr>
          <w:rFonts w:ascii="Times New Roman" w:hAnsi="Times New Roman"/>
          <w:sz w:val="24"/>
          <w:szCs w:val="24"/>
        </w:rPr>
        <w:t xml:space="preserve"> értékelve azt találtuk, hogy a </w:t>
      </w:r>
      <w:r w:rsidRPr="00E62EA0">
        <w:rPr>
          <w:rFonts w:ascii="Times New Roman" w:hAnsi="Times New Roman"/>
          <w:sz w:val="24"/>
          <w:szCs w:val="24"/>
        </w:rPr>
        <w:t>TBK</w:t>
      </w:r>
      <w:r>
        <w:rPr>
          <w:rFonts w:ascii="Times New Roman" w:hAnsi="Times New Roman"/>
          <w:sz w:val="24"/>
          <w:szCs w:val="24"/>
        </w:rPr>
        <w:t xml:space="preserve"> kijuttatás 18</w:t>
      </w:r>
      <w:r w:rsidRPr="00E62EA0">
        <w:rPr>
          <w:rFonts w:ascii="Times New Roman" w:hAnsi="Times New Roman"/>
          <w:sz w:val="24"/>
          <w:szCs w:val="24"/>
        </w:rPr>
        <w:t>%-kal, a TSZK</w:t>
      </w:r>
      <w:r>
        <w:rPr>
          <w:rFonts w:ascii="Times New Roman" w:hAnsi="Times New Roman"/>
          <w:sz w:val="24"/>
          <w:szCs w:val="24"/>
        </w:rPr>
        <w:t xml:space="preserve"> kijuttás pedig 13,1%-kal</w:t>
      </w:r>
      <w:r w:rsidRPr="00E62E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vastagabb vesszőket eredményezett. </w:t>
      </w:r>
      <w:r w:rsidR="00BF0D9F" w:rsidRPr="00BF0D9F">
        <w:rPr>
          <w:rFonts w:ascii="Times New Roman" w:hAnsi="Times New Roman"/>
          <w:sz w:val="24"/>
          <w:szCs w:val="24"/>
        </w:rPr>
        <w:t xml:space="preserve">2016 januárjában </w:t>
      </w:r>
      <w:r>
        <w:rPr>
          <w:rFonts w:ascii="Times New Roman" w:hAnsi="Times New Roman"/>
          <w:sz w:val="24"/>
          <w:szCs w:val="24"/>
        </w:rPr>
        <w:t xml:space="preserve">(a nedves vesszők betakarításakor) </w:t>
      </w:r>
      <w:r w:rsidR="00BF0D9F" w:rsidRPr="00BF0D9F">
        <w:rPr>
          <w:rFonts w:ascii="Times New Roman" w:hAnsi="Times New Roman"/>
          <w:sz w:val="24"/>
          <w:szCs w:val="24"/>
        </w:rPr>
        <w:t xml:space="preserve">a legnagyobb vesszőhozamot </w:t>
      </w:r>
      <w:r w:rsidRPr="00BF0D9F">
        <w:rPr>
          <w:rFonts w:ascii="Times New Roman" w:hAnsi="Times New Roman"/>
          <w:sz w:val="24"/>
          <w:szCs w:val="24"/>
        </w:rPr>
        <w:t>(+60%)</w:t>
      </w:r>
      <w:r>
        <w:rPr>
          <w:rFonts w:ascii="Times New Roman" w:hAnsi="Times New Roman"/>
          <w:sz w:val="24"/>
          <w:szCs w:val="24"/>
        </w:rPr>
        <w:t xml:space="preserve"> a</w:t>
      </w:r>
      <w:r w:rsidRPr="00BF0D9F">
        <w:rPr>
          <w:rFonts w:ascii="Times New Roman" w:hAnsi="Times New Roman"/>
          <w:sz w:val="24"/>
          <w:szCs w:val="24"/>
        </w:rPr>
        <w:t xml:space="preserve"> </w:t>
      </w:r>
      <w:r w:rsidR="00BF0D9F" w:rsidRPr="00BF0D9F">
        <w:rPr>
          <w:rFonts w:ascii="Times New Roman" w:hAnsi="Times New Roman"/>
          <w:sz w:val="24"/>
          <w:szCs w:val="24"/>
        </w:rPr>
        <w:t xml:space="preserve">TSZK-tal </w:t>
      </w:r>
      <w:r>
        <w:rPr>
          <w:rFonts w:ascii="Times New Roman" w:hAnsi="Times New Roman"/>
          <w:sz w:val="24"/>
          <w:szCs w:val="24"/>
        </w:rPr>
        <w:t xml:space="preserve">kezelt kultúrában mértük, a </w:t>
      </w:r>
      <w:r w:rsidRPr="00E62EA0">
        <w:rPr>
          <w:rFonts w:ascii="Times New Roman" w:hAnsi="Times New Roman"/>
          <w:sz w:val="24"/>
          <w:szCs w:val="24"/>
        </w:rPr>
        <w:t>TBK</w:t>
      </w:r>
      <w:r>
        <w:rPr>
          <w:rFonts w:ascii="Times New Roman" w:hAnsi="Times New Roman"/>
          <w:sz w:val="24"/>
          <w:szCs w:val="24"/>
        </w:rPr>
        <w:t xml:space="preserve"> kijuttatás pedig </w:t>
      </w:r>
      <w:r w:rsidRPr="00E62EA0">
        <w:rPr>
          <w:rFonts w:ascii="Times New Roman" w:hAnsi="Times New Roman"/>
          <w:sz w:val="24"/>
          <w:szCs w:val="24"/>
        </w:rPr>
        <w:t>+52%</w:t>
      </w:r>
      <w:r>
        <w:rPr>
          <w:rFonts w:ascii="Times New Roman" w:hAnsi="Times New Roman"/>
          <w:sz w:val="24"/>
          <w:szCs w:val="24"/>
        </w:rPr>
        <w:t xml:space="preserve">-kal, szignifikánsan növelte meg ezt a paramétert. </w:t>
      </w:r>
    </w:p>
    <w:p w:rsidR="00BF0D9F" w:rsidRPr="00BF0D9F" w:rsidRDefault="00BF0D9F" w:rsidP="00BF0D9F">
      <w:pPr>
        <w:spacing w:after="0"/>
        <w:ind w:left="0" w:firstLine="357"/>
        <w:rPr>
          <w:rFonts w:ascii="Times New Roman" w:hAnsi="Times New Roman"/>
          <w:sz w:val="24"/>
          <w:szCs w:val="24"/>
        </w:rPr>
      </w:pPr>
      <w:r w:rsidRPr="00BF0D9F">
        <w:rPr>
          <w:rFonts w:ascii="Times New Roman" w:hAnsi="Times New Roman"/>
          <w:sz w:val="24"/>
          <w:szCs w:val="24"/>
        </w:rPr>
        <w:t>A fűzvesszők elemösszetételét megvizsgálva azt tapasztaltuk, hogy a</w:t>
      </w:r>
      <w:r w:rsidR="00E62EA0" w:rsidRPr="00E62EA0">
        <w:t xml:space="preserve"> </w:t>
      </w:r>
      <w:r w:rsidR="00E62EA0" w:rsidRPr="00E62EA0">
        <w:rPr>
          <w:rFonts w:ascii="Times New Roman" w:hAnsi="Times New Roman"/>
          <w:sz w:val="24"/>
          <w:szCs w:val="24"/>
        </w:rPr>
        <w:t>TBK</w:t>
      </w:r>
      <w:r w:rsidR="00E62EA0">
        <w:rPr>
          <w:rFonts w:ascii="Times New Roman" w:hAnsi="Times New Roman"/>
          <w:sz w:val="24"/>
          <w:szCs w:val="24"/>
        </w:rPr>
        <w:t>, illetve a</w:t>
      </w:r>
      <w:r w:rsidR="00E62EA0" w:rsidRPr="00E62EA0">
        <w:rPr>
          <w:rFonts w:ascii="Times New Roman" w:hAnsi="Times New Roman"/>
          <w:sz w:val="24"/>
          <w:szCs w:val="24"/>
        </w:rPr>
        <w:t xml:space="preserve"> TSZK</w:t>
      </w:r>
      <w:r w:rsidR="00E62EA0">
        <w:rPr>
          <w:rFonts w:ascii="Times New Roman" w:hAnsi="Times New Roman"/>
          <w:sz w:val="24"/>
          <w:szCs w:val="24"/>
        </w:rPr>
        <w:t xml:space="preserve"> talajba juttatása nem befolyásolta szignifikáns mértékben a vesszők nitrogénfelvételét.</w:t>
      </w:r>
      <w:r w:rsidRPr="00BF0D9F">
        <w:rPr>
          <w:rFonts w:ascii="Times New Roman" w:hAnsi="Times New Roman"/>
          <w:sz w:val="24"/>
          <w:szCs w:val="24"/>
        </w:rPr>
        <w:t>. A kezelések a fűzvesszők K, Ca, Mg vagy S-felvételét nem befolyásolták számottevő mértékben, míg az esszenciális mikroelemek (B, Cu, Fe, Mn, Zn) közül elsősorban a cinkfelvételre voltak hatással</w:t>
      </w:r>
      <w:r w:rsidR="009E3C66">
        <w:rPr>
          <w:rFonts w:ascii="Times New Roman" w:hAnsi="Times New Roman"/>
          <w:sz w:val="24"/>
          <w:szCs w:val="24"/>
        </w:rPr>
        <w:t>, amely a kezelések hatására kissé, 20%-kal lecsökkent.</w:t>
      </w:r>
      <w:r w:rsidRPr="00BF0D9F">
        <w:rPr>
          <w:rFonts w:ascii="Times New Roman" w:hAnsi="Times New Roman"/>
          <w:sz w:val="24"/>
          <w:szCs w:val="24"/>
        </w:rPr>
        <w:t xml:space="preserve"> </w:t>
      </w:r>
      <w:r w:rsidR="009E3C66">
        <w:rPr>
          <w:rFonts w:ascii="Times New Roman" w:hAnsi="Times New Roman"/>
          <w:sz w:val="24"/>
          <w:szCs w:val="24"/>
        </w:rPr>
        <w:t xml:space="preserve">A fűzvesszők összes felvett cinktartalma viszont a TBK esetén 19,7%-kal, a TSZK esetén pedig 32,7%-kal nött a kontrollhoz viszonytva. </w:t>
      </w:r>
      <w:r w:rsidRPr="00BF0D9F">
        <w:rPr>
          <w:rFonts w:ascii="Times New Roman" w:hAnsi="Times New Roman"/>
          <w:sz w:val="24"/>
          <w:szCs w:val="24"/>
        </w:rPr>
        <w:t xml:space="preserve">A kijuttatott anyagokból nem kerültek át számottevő mennyiségben a fűz vesszőibe toxikus elemek (As, Ba, Cd, Pb). </w:t>
      </w:r>
    </w:p>
    <w:sectPr w:rsidR="00BF0D9F" w:rsidRPr="00BF0D9F" w:rsidSect="00947080"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B9" w:rsidRDefault="003F01B9" w:rsidP="00BB10C4">
      <w:pPr>
        <w:spacing w:after="0" w:line="240" w:lineRule="auto"/>
      </w:pPr>
      <w:r>
        <w:separator/>
      </w:r>
    </w:p>
  </w:endnote>
  <w:endnote w:type="continuationSeparator" w:id="0">
    <w:p w:rsidR="003F01B9" w:rsidRDefault="003F01B9" w:rsidP="00BB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70" w:rsidRDefault="00637370">
    <w:pPr>
      <w:pStyle w:val="llb"/>
      <w:jc w:val="center"/>
    </w:pPr>
  </w:p>
  <w:p w:rsidR="00637370" w:rsidRDefault="006373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B9" w:rsidRDefault="003F01B9" w:rsidP="00BB10C4">
      <w:pPr>
        <w:spacing w:after="0" w:line="240" w:lineRule="auto"/>
      </w:pPr>
      <w:r>
        <w:separator/>
      </w:r>
    </w:p>
  </w:footnote>
  <w:footnote w:type="continuationSeparator" w:id="0">
    <w:p w:rsidR="003F01B9" w:rsidRDefault="003F01B9" w:rsidP="00BB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2EEB"/>
    <w:multiLevelType w:val="multilevel"/>
    <w:tmpl w:val="5284E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68413FF"/>
    <w:multiLevelType w:val="hybridMultilevel"/>
    <w:tmpl w:val="4F86167E"/>
    <w:lvl w:ilvl="0" w:tplc="F4E800D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9C"/>
    <w:rsid w:val="00036B9D"/>
    <w:rsid w:val="000C0B21"/>
    <w:rsid w:val="00105A35"/>
    <w:rsid w:val="0015484C"/>
    <w:rsid w:val="00185DC6"/>
    <w:rsid w:val="001A6856"/>
    <w:rsid w:val="001C1A3A"/>
    <w:rsid w:val="001D7183"/>
    <w:rsid w:val="001E4B19"/>
    <w:rsid w:val="002C7B4C"/>
    <w:rsid w:val="002E309C"/>
    <w:rsid w:val="002E529D"/>
    <w:rsid w:val="002F06FC"/>
    <w:rsid w:val="003B7684"/>
    <w:rsid w:val="003E7D99"/>
    <w:rsid w:val="003F01B9"/>
    <w:rsid w:val="00436AE3"/>
    <w:rsid w:val="00481CBC"/>
    <w:rsid w:val="004A6312"/>
    <w:rsid w:val="005056CC"/>
    <w:rsid w:val="00512B85"/>
    <w:rsid w:val="00540E40"/>
    <w:rsid w:val="005C6460"/>
    <w:rsid w:val="005C6F63"/>
    <w:rsid w:val="005F14CF"/>
    <w:rsid w:val="00637370"/>
    <w:rsid w:val="007A7859"/>
    <w:rsid w:val="007B652E"/>
    <w:rsid w:val="007D22EA"/>
    <w:rsid w:val="007E711A"/>
    <w:rsid w:val="00890E26"/>
    <w:rsid w:val="008B18A0"/>
    <w:rsid w:val="008D5458"/>
    <w:rsid w:val="008E0BCD"/>
    <w:rsid w:val="00947080"/>
    <w:rsid w:val="00961C64"/>
    <w:rsid w:val="00994DAC"/>
    <w:rsid w:val="009E3C66"/>
    <w:rsid w:val="00B25297"/>
    <w:rsid w:val="00B53D5B"/>
    <w:rsid w:val="00BB10C4"/>
    <w:rsid w:val="00BF0BE8"/>
    <w:rsid w:val="00BF0D9F"/>
    <w:rsid w:val="00C91765"/>
    <w:rsid w:val="00DE5E71"/>
    <w:rsid w:val="00E16C43"/>
    <w:rsid w:val="00E62EA0"/>
    <w:rsid w:val="00EC1671"/>
    <w:rsid w:val="00EF04FB"/>
    <w:rsid w:val="00F627F1"/>
    <w:rsid w:val="00FB4987"/>
    <w:rsid w:val="00FE24CA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09C"/>
    <w:pPr>
      <w:spacing w:after="200" w:line="360" w:lineRule="auto"/>
      <w:ind w:left="357" w:hanging="357"/>
      <w:jc w:val="both"/>
    </w:pPr>
    <w:rPr>
      <w:noProof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309C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B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BB10C4"/>
    <w:rPr>
      <w:rFonts w:cs="Times New Roman"/>
      <w:noProof/>
    </w:rPr>
  </w:style>
  <w:style w:type="paragraph" w:styleId="llb">
    <w:name w:val="footer"/>
    <w:basedOn w:val="Norml"/>
    <w:link w:val="llbChar"/>
    <w:uiPriority w:val="99"/>
    <w:rsid w:val="00B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BB10C4"/>
    <w:rPr>
      <w:rFonts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09C"/>
    <w:pPr>
      <w:spacing w:after="200" w:line="360" w:lineRule="auto"/>
      <w:ind w:left="357" w:hanging="357"/>
      <w:jc w:val="both"/>
    </w:pPr>
    <w:rPr>
      <w:noProof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309C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B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BB10C4"/>
    <w:rPr>
      <w:rFonts w:cs="Times New Roman"/>
      <w:noProof/>
    </w:rPr>
  </w:style>
  <w:style w:type="paragraph" w:styleId="llb">
    <w:name w:val="footer"/>
    <w:basedOn w:val="Norml"/>
    <w:link w:val="llbChar"/>
    <w:uiPriority w:val="99"/>
    <w:rsid w:val="00B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BB10C4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Üzemi anyagmozgatás gépeinek vizsgálata adott termelő (szolgáltató) cégnél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Üzemi anyagmozgatás gépeinek vizsgálata adott termelő (szolgáltató) cégnél</dc:title>
  <dc:creator>Knapp</dc:creator>
  <cp:lastModifiedBy>Dr. Simon László</cp:lastModifiedBy>
  <cp:revision>2</cp:revision>
  <dcterms:created xsi:type="dcterms:W3CDTF">2016-10-15T20:32:00Z</dcterms:created>
  <dcterms:modified xsi:type="dcterms:W3CDTF">2016-10-15T20:32:00Z</dcterms:modified>
</cp:coreProperties>
</file>